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4D34F5" w:rsidRDefault="00D24DBD" w:rsidP="00D24D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4F5">
        <w:rPr>
          <w:rFonts w:ascii="Times New Roman" w:hAnsi="Times New Roman" w:cs="Times New Roman"/>
          <w:b/>
          <w:sz w:val="32"/>
          <w:szCs w:val="32"/>
        </w:rPr>
        <w:t xml:space="preserve">Зубная паста ДАБУР травяная для курильщиков в комплекте с зубной щеткой 150г </w:t>
      </w:r>
    </w:p>
    <w:p w:rsidR="00D24DBD" w:rsidRPr="00D24DBD" w:rsidRDefault="00D24DBD" w:rsidP="004D34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D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Описание </w:t>
      </w:r>
    </w:p>
    <w:p w:rsidR="00D24DBD" w:rsidRPr="00D24DBD" w:rsidRDefault="00D24DBD" w:rsidP="004D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DBD">
        <w:rPr>
          <w:rFonts w:ascii="Times New Roman" w:eastAsia="Times New Roman" w:hAnsi="Times New Roman" w:cs="Times New Roman"/>
          <w:sz w:val="28"/>
          <w:szCs w:val="28"/>
        </w:rPr>
        <w:t xml:space="preserve">Зубная паста </w:t>
      </w:r>
      <w:proofErr w:type="spellStart"/>
      <w:r w:rsidRPr="00D24DBD">
        <w:rPr>
          <w:rFonts w:ascii="Times New Roman" w:eastAsia="Times New Roman" w:hAnsi="Times New Roman" w:cs="Times New Roman"/>
          <w:b/>
          <w:bCs/>
          <w:sz w:val="28"/>
          <w:szCs w:val="28"/>
        </w:rPr>
        <w:t>Dabur</w:t>
      </w:r>
      <w:proofErr w:type="spellEnd"/>
      <w:r w:rsidRPr="00D24D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DBD">
        <w:rPr>
          <w:rFonts w:ascii="Times New Roman" w:eastAsia="Times New Roman" w:hAnsi="Times New Roman" w:cs="Times New Roman"/>
          <w:b/>
          <w:bCs/>
          <w:sz w:val="28"/>
          <w:szCs w:val="28"/>
        </w:rPr>
        <w:t>Herb'l</w:t>
      </w:r>
      <w:proofErr w:type="spellEnd"/>
      <w:r w:rsidRPr="00D24D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курящих</w:t>
      </w:r>
      <w:r w:rsidRPr="00D24DBD">
        <w:rPr>
          <w:rFonts w:ascii="Times New Roman" w:eastAsia="Times New Roman" w:hAnsi="Times New Roman" w:cs="Times New Roman"/>
          <w:sz w:val="28"/>
          <w:szCs w:val="28"/>
        </w:rPr>
        <w:t xml:space="preserve"> — эффективно удаляет чайный, кофейный, табачный налет и пятна, делая зубы белее и ярче. Предупреждает появление кариеса и зубного камня. Рекомендуется для ежедневного применения.</w:t>
      </w:r>
    </w:p>
    <w:p w:rsidR="00D24DBD" w:rsidRPr="00D24DBD" w:rsidRDefault="00D24DBD" w:rsidP="004D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DBD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зубной пасты </w:t>
      </w:r>
      <w:proofErr w:type="spellStart"/>
      <w:r w:rsidRPr="00D24DBD">
        <w:rPr>
          <w:rFonts w:ascii="Times New Roman" w:eastAsia="Times New Roman" w:hAnsi="Times New Roman" w:cs="Times New Roman"/>
          <w:b/>
          <w:bCs/>
          <w:sz w:val="28"/>
          <w:szCs w:val="28"/>
        </w:rPr>
        <w:t>Dabur</w:t>
      </w:r>
      <w:proofErr w:type="spellEnd"/>
      <w:r w:rsidRPr="00D24D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4DBD">
        <w:rPr>
          <w:rFonts w:ascii="Times New Roman" w:eastAsia="Times New Roman" w:hAnsi="Times New Roman" w:cs="Times New Roman"/>
          <w:b/>
          <w:bCs/>
          <w:sz w:val="28"/>
          <w:szCs w:val="28"/>
        </w:rPr>
        <w:t>Herb'l</w:t>
      </w:r>
      <w:proofErr w:type="spellEnd"/>
      <w:r w:rsidRPr="00D24D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курящих</w:t>
      </w:r>
      <w:r w:rsidRPr="00D24D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4DBD" w:rsidRPr="00D24DBD" w:rsidRDefault="00D24DBD" w:rsidP="004D34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DBD">
        <w:rPr>
          <w:rFonts w:ascii="Times New Roman" w:eastAsia="Times New Roman" w:hAnsi="Times New Roman" w:cs="Times New Roman"/>
          <w:sz w:val="28"/>
          <w:szCs w:val="28"/>
        </w:rPr>
        <w:t>надолго освежает дыхание</w:t>
      </w:r>
    </w:p>
    <w:p w:rsidR="00D24DBD" w:rsidRPr="00D24DBD" w:rsidRDefault="00D24DBD" w:rsidP="004D34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DBD">
        <w:rPr>
          <w:rFonts w:ascii="Times New Roman" w:eastAsia="Times New Roman" w:hAnsi="Times New Roman" w:cs="Times New Roman"/>
          <w:sz w:val="28"/>
          <w:szCs w:val="28"/>
        </w:rPr>
        <w:t>смывает желтый налет</w:t>
      </w:r>
    </w:p>
    <w:p w:rsidR="00D24DBD" w:rsidRPr="00D24DBD" w:rsidRDefault="00D24DBD" w:rsidP="004D34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DBD">
        <w:rPr>
          <w:rFonts w:ascii="Times New Roman" w:eastAsia="Times New Roman" w:hAnsi="Times New Roman" w:cs="Times New Roman"/>
          <w:sz w:val="28"/>
          <w:szCs w:val="28"/>
        </w:rPr>
        <w:t>экстремальное отбеливание</w:t>
      </w:r>
    </w:p>
    <w:p w:rsidR="00D24DBD" w:rsidRPr="00D24DBD" w:rsidRDefault="00D24DBD" w:rsidP="004D34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DBD">
        <w:rPr>
          <w:rFonts w:ascii="Times New Roman" w:eastAsia="Times New Roman" w:hAnsi="Times New Roman" w:cs="Times New Roman"/>
          <w:sz w:val="28"/>
          <w:szCs w:val="28"/>
        </w:rPr>
        <w:t>предупреждает появление пятен</w:t>
      </w:r>
    </w:p>
    <w:p w:rsidR="00D24DBD" w:rsidRPr="00D24DBD" w:rsidRDefault="00D24DBD" w:rsidP="004D34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DBD">
        <w:rPr>
          <w:rFonts w:ascii="Times New Roman" w:eastAsia="Times New Roman" w:hAnsi="Times New Roman" w:cs="Times New Roman"/>
          <w:sz w:val="28"/>
          <w:szCs w:val="28"/>
        </w:rPr>
        <w:t>делает зубы крепкими и здоровыми</w:t>
      </w:r>
    </w:p>
    <w:p w:rsidR="00D24DBD" w:rsidRPr="00D24DBD" w:rsidRDefault="00D24DBD" w:rsidP="004D34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DBD">
        <w:rPr>
          <w:rFonts w:ascii="Times New Roman" w:eastAsia="Times New Roman" w:hAnsi="Times New Roman" w:cs="Times New Roman"/>
          <w:sz w:val="28"/>
          <w:szCs w:val="28"/>
        </w:rPr>
        <w:t>борется с микробами</w:t>
      </w:r>
    </w:p>
    <w:p w:rsidR="00D24DBD" w:rsidRPr="00D24DBD" w:rsidRDefault="00D24DBD" w:rsidP="004D34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DBD">
        <w:rPr>
          <w:rFonts w:ascii="Times New Roman" w:eastAsia="Times New Roman" w:hAnsi="Times New Roman" w:cs="Times New Roman"/>
          <w:sz w:val="28"/>
          <w:szCs w:val="28"/>
        </w:rPr>
        <w:t>помогает укрепить десна</w:t>
      </w:r>
    </w:p>
    <w:p w:rsidR="00D24DBD" w:rsidRPr="00D24DBD" w:rsidRDefault="00D24DBD" w:rsidP="004D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DBD">
        <w:rPr>
          <w:rFonts w:ascii="Times New Roman" w:eastAsia="Times New Roman" w:hAnsi="Times New Roman" w:cs="Times New Roman"/>
          <w:sz w:val="28"/>
          <w:szCs w:val="28"/>
        </w:rPr>
        <w:t>Не содержит вредных химических веществ и фтора.</w:t>
      </w:r>
    </w:p>
    <w:p w:rsidR="00D24DBD" w:rsidRPr="00D24DBD" w:rsidRDefault="00D24DBD" w:rsidP="004D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D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Состав: </w:t>
      </w:r>
      <w:r w:rsidRPr="00D24DBD">
        <w:rPr>
          <w:rFonts w:ascii="Times New Roman" w:eastAsia="Times New Roman" w:hAnsi="Times New Roman" w:cs="Times New Roman"/>
          <w:sz w:val="28"/>
          <w:szCs w:val="28"/>
        </w:rPr>
        <w:t xml:space="preserve">Кальций карбонат, сорбитом, кремнезем, вода, </w:t>
      </w:r>
      <w:proofErr w:type="spellStart"/>
      <w:r w:rsidRPr="00D24DBD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Pr="00D24DBD">
        <w:rPr>
          <w:rFonts w:ascii="Times New Roman" w:eastAsia="Times New Roman" w:hAnsi="Times New Roman" w:cs="Times New Roman"/>
          <w:sz w:val="28"/>
          <w:szCs w:val="28"/>
        </w:rPr>
        <w:t xml:space="preserve">, экстракты трав (полученные из слюногона лекарственного, арабской акации, испанской вишни, </w:t>
      </w:r>
      <w:proofErr w:type="spellStart"/>
      <w:r w:rsidRPr="00D24DBD">
        <w:rPr>
          <w:rFonts w:ascii="Times New Roman" w:eastAsia="Times New Roman" w:hAnsi="Times New Roman" w:cs="Times New Roman"/>
          <w:sz w:val="28"/>
          <w:szCs w:val="28"/>
        </w:rPr>
        <w:t>лодхри</w:t>
      </w:r>
      <w:proofErr w:type="spellEnd"/>
      <w:r w:rsidRPr="00D24D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24DBD">
        <w:rPr>
          <w:rFonts w:ascii="Times New Roman" w:eastAsia="Times New Roman" w:hAnsi="Times New Roman" w:cs="Times New Roman"/>
          <w:sz w:val="28"/>
          <w:szCs w:val="28"/>
        </w:rPr>
        <w:t>ямблона</w:t>
      </w:r>
      <w:proofErr w:type="spellEnd"/>
      <w:r w:rsidRPr="00D24DBD">
        <w:rPr>
          <w:rFonts w:ascii="Times New Roman" w:eastAsia="Times New Roman" w:hAnsi="Times New Roman" w:cs="Times New Roman"/>
          <w:sz w:val="28"/>
          <w:szCs w:val="28"/>
        </w:rPr>
        <w:t>), глицерин, энзим (папаин).</w:t>
      </w:r>
      <w:r w:rsidRPr="00D24DBD">
        <w:rPr>
          <w:rFonts w:ascii="Times New Roman" w:eastAsia="Times New Roman" w:hAnsi="Times New Roman" w:cs="Times New Roman"/>
          <w:sz w:val="28"/>
          <w:szCs w:val="28"/>
        </w:rPr>
        <w:br/>
        <w:t>Детальнее на упаковке.</w:t>
      </w:r>
    </w:p>
    <w:p w:rsidR="00D24DBD" w:rsidRPr="00D24DBD" w:rsidRDefault="00D24DBD" w:rsidP="004D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DBD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Объем:</w:t>
      </w:r>
      <w:r w:rsidRPr="00D24DBD">
        <w:rPr>
          <w:rFonts w:ascii="Times New Roman" w:eastAsia="Times New Roman" w:hAnsi="Times New Roman" w:cs="Times New Roman"/>
          <w:sz w:val="28"/>
          <w:szCs w:val="28"/>
        </w:rPr>
        <w:t xml:space="preserve"> 150 г</w:t>
      </w:r>
    </w:p>
    <w:p w:rsidR="00D24DBD" w:rsidRPr="00D24DBD" w:rsidRDefault="00D24DBD" w:rsidP="004D34F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24DBD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Характеристики </w:t>
      </w:r>
    </w:p>
    <w:p w:rsidR="00D24DBD" w:rsidRPr="00D24DBD" w:rsidRDefault="00D24DBD" w:rsidP="004D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DBD">
        <w:rPr>
          <w:rFonts w:ascii="Times New Roman" w:hAnsi="Times New Roman" w:cs="Times New Roman"/>
          <w:sz w:val="28"/>
          <w:szCs w:val="28"/>
        </w:rPr>
        <w:t>Назначение</w:t>
      </w:r>
    </w:p>
    <w:p w:rsidR="00D24DBD" w:rsidRPr="00D24DBD" w:rsidRDefault="004D34F5" w:rsidP="004D34F5">
      <w:pPr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24DBD" w:rsidRPr="00D24DB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Для ежедневного ухода</w:t>
        </w:r>
      </w:hyperlink>
    </w:p>
    <w:p w:rsidR="00D24DBD" w:rsidRPr="00D24DBD" w:rsidRDefault="004D34F5" w:rsidP="004D34F5">
      <w:pPr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24DBD" w:rsidRPr="00D24DB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Для профилактики кариеса</w:t>
        </w:r>
      </w:hyperlink>
    </w:p>
    <w:p w:rsidR="00D24DBD" w:rsidRPr="00D24DBD" w:rsidRDefault="004D34F5" w:rsidP="004D34F5">
      <w:pPr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24DBD" w:rsidRPr="00D24DB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Для свежего дыхания</w:t>
        </w:r>
      </w:hyperlink>
    </w:p>
    <w:p w:rsidR="00D24DBD" w:rsidRPr="00D24DBD" w:rsidRDefault="004D34F5" w:rsidP="004D34F5">
      <w:pPr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24DBD" w:rsidRPr="00D24DB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От зубного камня</w:t>
        </w:r>
      </w:hyperlink>
    </w:p>
    <w:p w:rsidR="00D24DBD" w:rsidRPr="00D24DBD" w:rsidRDefault="00D24DBD" w:rsidP="004D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DBD">
        <w:rPr>
          <w:rFonts w:ascii="Times New Roman" w:hAnsi="Times New Roman" w:cs="Times New Roman"/>
          <w:sz w:val="28"/>
          <w:szCs w:val="28"/>
        </w:rPr>
        <w:t>Состав набора</w:t>
      </w:r>
    </w:p>
    <w:p w:rsidR="00D24DBD" w:rsidRPr="00D24DBD" w:rsidRDefault="004D34F5" w:rsidP="004D34F5">
      <w:pPr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24DBD" w:rsidRPr="00D24DB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Зубная паста</w:t>
        </w:r>
      </w:hyperlink>
    </w:p>
    <w:p w:rsidR="00D24DBD" w:rsidRPr="00D24DBD" w:rsidRDefault="004D34F5" w:rsidP="004D34F5">
      <w:pPr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24DBD" w:rsidRPr="00D24DB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Зубная щетка</w:t>
        </w:r>
      </w:hyperlink>
    </w:p>
    <w:p w:rsidR="00D24DBD" w:rsidRPr="00D24DBD" w:rsidRDefault="00D24DBD" w:rsidP="004D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DBD">
        <w:rPr>
          <w:rFonts w:ascii="Times New Roman" w:hAnsi="Times New Roman" w:cs="Times New Roman"/>
          <w:sz w:val="28"/>
          <w:szCs w:val="28"/>
        </w:rPr>
        <w:t>Цвет</w:t>
      </w:r>
    </w:p>
    <w:p w:rsidR="00D24DBD" w:rsidRPr="00D24DBD" w:rsidRDefault="00D24DBD" w:rsidP="004D34F5">
      <w:pPr>
        <w:numPr>
          <w:ilvl w:val="0"/>
          <w:numId w:val="6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D24DBD">
        <w:rPr>
          <w:rStyle w:val="ng-star-inserted"/>
          <w:rFonts w:ascii="Times New Roman" w:hAnsi="Times New Roman" w:cs="Times New Roman"/>
          <w:sz w:val="28"/>
          <w:szCs w:val="28"/>
        </w:rPr>
        <w:t>Белый</w:t>
      </w:r>
    </w:p>
    <w:p w:rsidR="00D24DBD" w:rsidRPr="00D24DBD" w:rsidRDefault="00D24DBD" w:rsidP="004D34F5">
      <w:pPr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D24DBD">
        <w:rPr>
          <w:rStyle w:val="ng-star-inserted"/>
          <w:rFonts w:ascii="Times New Roman" w:hAnsi="Times New Roman" w:cs="Times New Roman"/>
          <w:sz w:val="28"/>
          <w:szCs w:val="28"/>
        </w:rPr>
        <w:t>Средняя (</w:t>
      </w:r>
      <w:proofErr w:type="spellStart"/>
      <w:r w:rsidRPr="00D24DBD">
        <w:rPr>
          <w:rStyle w:val="ng-star-inserted"/>
          <w:rFonts w:ascii="Times New Roman" w:hAnsi="Times New Roman" w:cs="Times New Roman"/>
          <w:sz w:val="28"/>
          <w:szCs w:val="28"/>
        </w:rPr>
        <w:t>Medium</w:t>
      </w:r>
      <w:proofErr w:type="spellEnd"/>
      <w:r w:rsidRPr="00D24DBD">
        <w:rPr>
          <w:rStyle w:val="ng-star-inserted"/>
          <w:rFonts w:ascii="Times New Roman" w:hAnsi="Times New Roman" w:cs="Times New Roman"/>
          <w:sz w:val="28"/>
          <w:szCs w:val="28"/>
        </w:rPr>
        <w:t>)</w:t>
      </w:r>
    </w:p>
    <w:p w:rsidR="00D24DBD" w:rsidRPr="00D24DBD" w:rsidRDefault="00D24DBD" w:rsidP="004D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DBD">
        <w:rPr>
          <w:rFonts w:ascii="Times New Roman" w:hAnsi="Times New Roman" w:cs="Times New Roman"/>
          <w:sz w:val="28"/>
          <w:szCs w:val="28"/>
        </w:rPr>
        <w:t>Дополнительные характеристики</w:t>
      </w:r>
    </w:p>
    <w:p w:rsidR="00D24DBD" w:rsidRPr="00D24DBD" w:rsidRDefault="00D24DBD" w:rsidP="004D34F5">
      <w:pPr>
        <w:numPr>
          <w:ilvl w:val="0"/>
          <w:numId w:val="9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D24DBD">
        <w:rPr>
          <w:rStyle w:val="ng-star-inserted"/>
          <w:rFonts w:ascii="Times New Roman" w:hAnsi="Times New Roman" w:cs="Times New Roman"/>
          <w:sz w:val="28"/>
          <w:szCs w:val="28"/>
        </w:rPr>
        <w:t>Зубная щетка в подарок</w:t>
      </w:r>
    </w:p>
    <w:p w:rsidR="00D24DBD" w:rsidRPr="00D24DBD" w:rsidRDefault="00D24DBD" w:rsidP="004D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DBD">
        <w:rPr>
          <w:rFonts w:ascii="Times New Roman" w:hAnsi="Times New Roman" w:cs="Times New Roman"/>
          <w:sz w:val="28"/>
          <w:szCs w:val="28"/>
        </w:rPr>
        <w:t>Применение</w:t>
      </w:r>
    </w:p>
    <w:p w:rsidR="00D24DBD" w:rsidRPr="00D24DBD" w:rsidRDefault="00D24DBD" w:rsidP="004D34F5">
      <w:pPr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D24DBD">
        <w:rPr>
          <w:rStyle w:val="ng-star-inserted"/>
          <w:rFonts w:ascii="Times New Roman" w:hAnsi="Times New Roman" w:cs="Times New Roman"/>
          <w:sz w:val="28"/>
          <w:szCs w:val="28"/>
        </w:rPr>
        <w:t>Нанести небольшое количество зубной пасты на щетку, чистить в течение 2-3 мин, тщательно прополоснуть рот. Использовать два раза в день.</w:t>
      </w:r>
    </w:p>
    <w:p w:rsidR="00D24DBD" w:rsidRPr="00D24DBD" w:rsidRDefault="00D24DBD" w:rsidP="004D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DBD">
        <w:rPr>
          <w:rFonts w:ascii="Times New Roman" w:hAnsi="Times New Roman" w:cs="Times New Roman"/>
          <w:sz w:val="28"/>
          <w:szCs w:val="28"/>
        </w:rPr>
        <w:t>Страна производитель</w:t>
      </w:r>
      <w:r w:rsidR="004D34F5">
        <w:rPr>
          <w:rFonts w:ascii="Times New Roman" w:hAnsi="Times New Roman" w:cs="Times New Roman"/>
          <w:sz w:val="28"/>
          <w:szCs w:val="28"/>
        </w:rPr>
        <w:t xml:space="preserve"> </w:t>
      </w:r>
      <w:r w:rsidRPr="00D24DBD">
        <w:rPr>
          <w:rStyle w:val="ng-star-inserted"/>
          <w:rFonts w:ascii="Times New Roman" w:hAnsi="Times New Roman" w:cs="Times New Roman"/>
          <w:sz w:val="28"/>
          <w:szCs w:val="28"/>
        </w:rPr>
        <w:t>ОАЭ</w:t>
      </w:r>
      <w:bookmarkStart w:id="0" w:name="_GoBack"/>
      <w:bookmarkEnd w:id="0"/>
    </w:p>
    <w:sectPr w:rsidR="00D24DBD" w:rsidRPr="00D2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546"/>
    <w:multiLevelType w:val="multilevel"/>
    <w:tmpl w:val="601C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E2895"/>
    <w:multiLevelType w:val="multilevel"/>
    <w:tmpl w:val="2DA8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20085"/>
    <w:multiLevelType w:val="multilevel"/>
    <w:tmpl w:val="38CC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92B8B"/>
    <w:multiLevelType w:val="multilevel"/>
    <w:tmpl w:val="51A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A6FC0"/>
    <w:multiLevelType w:val="multilevel"/>
    <w:tmpl w:val="F50E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371F65"/>
    <w:multiLevelType w:val="multilevel"/>
    <w:tmpl w:val="603A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23845"/>
    <w:multiLevelType w:val="multilevel"/>
    <w:tmpl w:val="DB4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84165"/>
    <w:multiLevelType w:val="multilevel"/>
    <w:tmpl w:val="E4E2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3B1438"/>
    <w:multiLevelType w:val="multilevel"/>
    <w:tmpl w:val="C7F2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4A4AC5"/>
    <w:multiLevelType w:val="multilevel"/>
    <w:tmpl w:val="4E9A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DB2518"/>
    <w:multiLevelType w:val="multilevel"/>
    <w:tmpl w:val="A870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980BA1"/>
    <w:multiLevelType w:val="multilevel"/>
    <w:tmpl w:val="A1BA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0F1336"/>
    <w:multiLevelType w:val="multilevel"/>
    <w:tmpl w:val="6810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481AB2"/>
    <w:multiLevelType w:val="multilevel"/>
    <w:tmpl w:val="CA2A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7C42A2"/>
    <w:multiLevelType w:val="multilevel"/>
    <w:tmpl w:val="0822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BD"/>
    <w:rsid w:val="004D34F5"/>
    <w:rsid w:val="00D24DBD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4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D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roduct-tabsheadingcolorgray">
    <w:name w:val="product-tabs__heading_color_gray"/>
    <w:basedOn w:val="a0"/>
    <w:rsid w:val="00D24DBD"/>
  </w:style>
  <w:style w:type="paragraph" w:styleId="a3">
    <w:name w:val="Normal (Web)"/>
    <w:basedOn w:val="a"/>
    <w:uiPriority w:val="99"/>
    <w:semiHidden/>
    <w:unhideWhenUsed/>
    <w:rsid w:val="00D2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4D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D24DBD"/>
    <w:rPr>
      <w:color w:val="0000FF"/>
      <w:u w:val="single"/>
    </w:rPr>
  </w:style>
  <w:style w:type="character" w:customStyle="1" w:styleId="ng-star-inserted">
    <w:name w:val="ng-star-inserted"/>
    <w:basedOn w:val="a0"/>
    <w:rsid w:val="00D24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4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D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roduct-tabsheadingcolorgray">
    <w:name w:val="product-tabs__heading_color_gray"/>
    <w:basedOn w:val="a0"/>
    <w:rsid w:val="00D24DBD"/>
  </w:style>
  <w:style w:type="paragraph" w:styleId="a3">
    <w:name w:val="Normal (Web)"/>
    <w:basedOn w:val="a"/>
    <w:uiPriority w:val="99"/>
    <w:semiHidden/>
    <w:unhideWhenUsed/>
    <w:rsid w:val="00D2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4D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D24DBD"/>
    <w:rPr>
      <w:color w:val="0000FF"/>
      <w:u w:val="single"/>
    </w:rPr>
  </w:style>
  <w:style w:type="character" w:customStyle="1" w:styleId="ng-star-inserted">
    <w:name w:val="ng-star-inserted"/>
    <w:basedOn w:val="a0"/>
    <w:rsid w:val="00D2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nabori-po-uhodu-za-polostyu-rta/c4658198/naznachenie113617=pridanie-svegest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ozetka.com.ua/nabori-po-uhodu-za-polostyu-rta/c4658198/naznachenie113617=dlya-intensivnogo-ftorirovaniya-emal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nabori-po-uhodu-za-polostyu-rta/c4658198/naznachenie113617=dlya-egednevnogo-uhoda/" TargetMode="External"/><Relationship Id="rId11" Type="http://schemas.openxmlformats.org/officeDocument/2006/relationships/hyperlink" Target="https://rozetka.com.ua/nabori-po-uhodu-za-polostyu-rta/c4658198/sostav-nabora-205820=zubnaya-shchet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zetka.com.ua/nabori-po-uhodu-za-polostyu-rta/c4658198/sostav-nabora-205820=zubnaya-pas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zetka.com.ua/nabori-po-uhodu-za-polostyu-rta/c4658198/naznachenie113617=dlya-identifikatsii-zubnogo-nal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2021-11-01T13:08:00Z</dcterms:created>
  <dcterms:modified xsi:type="dcterms:W3CDTF">2021-11-09T07:05:00Z</dcterms:modified>
</cp:coreProperties>
</file>