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7A" w:rsidRPr="006D0D0A" w:rsidRDefault="0039204F" w:rsidP="003920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6D0D0A">
        <w:rPr>
          <w:rFonts w:ascii="Times New Roman" w:hAnsi="Times New Roman" w:cs="Times New Roman"/>
          <w:b/>
          <w:sz w:val="32"/>
          <w:szCs w:val="32"/>
        </w:rPr>
        <w:t>Ингалятор ультразвуковой Prolife NA1 электронно-сетчатый (мембранный) №1</w:t>
      </w:r>
    </w:p>
    <w:bookmarkEnd w:id="0"/>
    <w:p w:rsidR="0039204F" w:rsidRPr="0039204F" w:rsidRDefault="0039204F" w:rsidP="003920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204F">
        <w:rPr>
          <w:rFonts w:ascii="Times New Roman" w:eastAsia="Times New Roman" w:hAnsi="Times New Roman" w:cs="Times New Roman"/>
          <w:b/>
          <w:bCs/>
          <w:sz w:val="28"/>
          <w:szCs w:val="28"/>
        </w:rPr>
        <w:t>О товаре:</w:t>
      </w:r>
    </w:p>
    <w:p w:rsidR="0039204F" w:rsidRPr="0039204F" w:rsidRDefault="0039204F" w:rsidP="00392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204F">
        <w:rPr>
          <w:rFonts w:ascii="Times New Roman" w:eastAsia="Times New Roman" w:hAnsi="Times New Roman" w:cs="Times New Roman"/>
          <w:sz w:val="28"/>
          <w:szCs w:val="28"/>
        </w:rPr>
        <w:t>MESH-небулайзеры Prolife предназначены для эффективного и комфортного лечения заболеваний всех отделов дыхательных путей - как у детей, так и у взрослых. MESH-небулайзеры Prolife – самые эффективные небулайзеры для всей семьи!</w:t>
      </w:r>
      <w:r w:rsidRPr="0039204F">
        <w:rPr>
          <w:rFonts w:ascii="Times New Roman" w:eastAsia="Times New Roman" w:hAnsi="Times New Roman" w:cs="Times New Roman"/>
          <w:sz w:val="28"/>
          <w:szCs w:val="28"/>
        </w:rPr>
        <w:br/>
      </w:r>
      <w:r w:rsidRPr="0039204F">
        <w:rPr>
          <w:rFonts w:ascii="Times New Roman" w:eastAsia="Times New Roman" w:hAnsi="Times New Roman" w:cs="Times New Roman"/>
          <w:sz w:val="28"/>
          <w:szCs w:val="28"/>
        </w:rPr>
        <w:br/>
        <w:t>В отличии от традиционных ультразвуковых ингаляторов данная модель позволяет применять расширенный спектр препаратов,включающий антибиотики, муколитики, гормональные препараты.</w:t>
      </w:r>
      <w:r w:rsidRPr="0039204F">
        <w:rPr>
          <w:rFonts w:ascii="Times New Roman" w:eastAsia="Times New Roman" w:hAnsi="Times New Roman" w:cs="Times New Roman"/>
          <w:sz w:val="28"/>
          <w:szCs w:val="28"/>
        </w:rPr>
        <w:br/>
      </w:r>
      <w:r w:rsidRPr="0039204F">
        <w:rPr>
          <w:rFonts w:ascii="Times New Roman" w:eastAsia="Times New Roman" w:hAnsi="Times New Roman" w:cs="Times New Roman"/>
          <w:sz w:val="28"/>
          <w:szCs w:val="28"/>
        </w:rPr>
        <w:br/>
        <w:t>В комплект входит:</w:t>
      </w:r>
      <w:r w:rsidRPr="0039204F">
        <w:rPr>
          <w:rFonts w:ascii="Times New Roman" w:eastAsia="Times New Roman" w:hAnsi="Times New Roman" w:cs="Times New Roman"/>
          <w:sz w:val="28"/>
          <w:szCs w:val="28"/>
        </w:rPr>
        <w:br/>
        <w:t>Взрослая маска, детская маска, загубник, руководство по эксплуатации, аппаратный блок.</w:t>
      </w:r>
      <w:r w:rsidRPr="0039204F">
        <w:rPr>
          <w:rFonts w:ascii="Times New Roman" w:eastAsia="Times New Roman" w:hAnsi="Times New Roman" w:cs="Times New Roman"/>
          <w:sz w:val="28"/>
          <w:szCs w:val="28"/>
        </w:rPr>
        <w:br/>
      </w:r>
      <w:r w:rsidRPr="0039204F">
        <w:rPr>
          <w:rFonts w:ascii="Times New Roman" w:eastAsia="Times New Roman" w:hAnsi="Times New Roman" w:cs="Times New Roman"/>
          <w:sz w:val="28"/>
          <w:szCs w:val="28"/>
        </w:rPr>
        <w:br/>
        <w:t>Характеристики:</w:t>
      </w:r>
      <w:r w:rsidRPr="0039204F">
        <w:rPr>
          <w:rFonts w:ascii="Times New Roman" w:eastAsia="Times New Roman" w:hAnsi="Times New Roman" w:cs="Times New Roman"/>
          <w:sz w:val="28"/>
          <w:szCs w:val="28"/>
        </w:rPr>
        <w:br/>
        <w:t>Тип: ультразвуковой электронно-сетчатый (мембранный)</w:t>
      </w:r>
      <w:r w:rsidRPr="0039204F">
        <w:rPr>
          <w:rFonts w:ascii="Times New Roman" w:eastAsia="Times New Roman" w:hAnsi="Times New Roman" w:cs="Times New Roman"/>
          <w:sz w:val="28"/>
          <w:szCs w:val="28"/>
        </w:rPr>
        <w:br/>
        <w:t>Размер частиц: 3,09 мкм</w:t>
      </w:r>
      <w:r w:rsidRPr="0039204F">
        <w:rPr>
          <w:rFonts w:ascii="Times New Roman" w:eastAsia="Times New Roman" w:hAnsi="Times New Roman" w:cs="Times New Roman"/>
          <w:sz w:val="28"/>
          <w:szCs w:val="28"/>
        </w:rPr>
        <w:br/>
        <w:t>Распыление: &gt;0,3 мл/мин</w:t>
      </w:r>
      <w:r w:rsidRPr="0039204F">
        <w:rPr>
          <w:rFonts w:ascii="Times New Roman" w:eastAsia="Times New Roman" w:hAnsi="Times New Roman" w:cs="Times New Roman"/>
          <w:sz w:val="28"/>
          <w:szCs w:val="28"/>
        </w:rPr>
        <w:br/>
        <w:t>Емкость камеры: 6 мл</w:t>
      </w:r>
      <w:r w:rsidRPr="0039204F">
        <w:rPr>
          <w:rFonts w:ascii="Times New Roman" w:eastAsia="Times New Roman" w:hAnsi="Times New Roman" w:cs="Times New Roman"/>
          <w:sz w:val="28"/>
          <w:szCs w:val="28"/>
        </w:rPr>
        <w:br/>
        <w:t>Размер: 7,65х4,1х7,3 см</w:t>
      </w:r>
      <w:r w:rsidRPr="0039204F">
        <w:rPr>
          <w:rFonts w:ascii="Times New Roman" w:eastAsia="Times New Roman" w:hAnsi="Times New Roman" w:cs="Times New Roman"/>
          <w:sz w:val="28"/>
          <w:szCs w:val="28"/>
        </w:rPr>
        <w:br/>
        <w:t xml:space="preserve">Уровень шума: менее 23 дБ </w:t>
      </w:r>
      <w:r w:rsidRPr="0039204F">
        <w:rPr>
          <w:rFonts w:ascii="Times New Roman" w:eastAsia="Times New Roman" w:hAnsi="Times New Roman" w:cs="Times New Roman"/>
          <w:sz w:val="28"/>
          <w:szCs w:val="28"/>
        </w:rPr>
        <w:br/>
        <w:t>Вес: 74 гр. (без батареек)</w:t>
      </w:r>
      <w:r w:rsidRPr="0039204F">
        <w:rPr>
          <w:rFonts w:ascii="Times New Roman" w:eastAsia="Times New Roman" w:hAnsi="Times New Roman" w:cs="Times New Roman"/>
          <w:sz w:val="28"/>
          <w:szCs w:val="28"/>
        </w:rPr>
        <w:br/>
      </w:r>
      <w:r w:rsidRPr="0039204F">
        <w:rPr>
          <w:rFonts w:ascii="Times New Roman" w:eastAsia="Times New Roman" w:hAnsi="Times New Roman" w:cs="Times New Roman"/>
          <w:sz w:val="28"/>
          <w:szCs w:val="28"/>
        </w:rPr>
        <w:br/>
        <w:t>Гарантия: 2 года</w:t>
      </w:r>
    </w:p>
    <w:p w:rsidR="0039204F" w:rsidRPr="0039204F" w:rsidRDefault="0039204F" w:rsidP="0039204F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39204F" w:rsidRPr="00392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04F"/>
    <w:rsid w:val="0039204F"/>
    <w:rsid w:val="006D0D0A"/>
    <w:rsid w:val="00F3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20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204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9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20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204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9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Nataly</cp:lastModifiedBy>
  <cp:revision>2</cp:revision>
  <dcterms:created xsi:type="dcterms:W3CDTF">2021-10-29T09:46:00Z</dcterms:created>
  <dcterms:modified xsi:type="dcterms:W3CDTF">2021-11-22T09:28:00Z</dcterms:modified>
</cp:coreProperties>
</file>