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E" w:rsidRPr="00B25B0E" w:rsidRDefault="00B25B0E" w:rsidP="00B25B0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5B0E">
        <w:rPr>
          <w:rFonts w:ascii="Times New Roman" w:eastAsia="Times New Roman" w:hAnsi="Times New Roman" w:cs="Times New Roman"/>
          <w:b/>
          <w:bCs/>
          <w:sz w:val="32"/>
          <w:szCs w:val="32"/>
        </w:rPr>
        <w:t>Бальзам детский SOWELU для кожи 45мл</w:t>
      </w:r>
    </w:p>
    <w:p w:rsidR="00B25B0E" w:rsidRPr="00B25B0E" w:rsidRDefault="00B25B0E" w:rsidP="009549C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5B0E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товара</w:t>
      </w:r>
    </w:p>
    <w:p w:rsidR="00B25B0E" w:rsidRDefault="00B25B0E" w:rsidP="00954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B0E">
        <w:rPr>
          <w:rFonts w:ascii="Times New Roman" w:eastAsia="Times New Roman" w:hAnsi="Times New Roman" w:cs="Times New Roman"/>
          <w:sz w:val="28"/>
          <w:szCs w:val="28"/>
        </w:rPr>
        <w:t xml:space="preserve">Бальзам защищает кожу малыша от внешних воздействий окружающей среды в холодную пору года. </w:t>
      </w:r>
    </w:p>
    <w:p w:rsidR="00B25B0E" w:rsidRDefault="00B25B0E" w:rsidP="00954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B0E">
        <w:rPr>
          <w:rFonts w:ascii="Times New Roman" w:eastAsia="Times New Roman" w:hAnsi="Times New Roman" w:cs="Times New Roman"/>
          <w:sz w:val="28"/>
          <w:szCs w:val="28"/>
        </w:rPr>
        <w:t xml:space="preserve">Входящий в состав экстракт календулы успокаивает, улучшает процессы регенерации кожи. </w:t>
      </w:r>
    </w:p>
    <w:p w:rsidR="00B25B0E" w:rsidRDefault="00B25B0E" w:rsidP="00954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B0E">
        <w:rPr>
          <w:rFonts w:ascii="Times New Roman" w:eastAsia="Times New Roman" w:hAnsi="Times New Roman" w:cs="Times New Roman"/>
          <w:b/>
          <w:sz w:val="28"/>
          <w:szCs w:val="28"/>
        </w:rPr>
        <w:t>Активные ингредиенты</w:t>
      </w:r>
      <w:r w:rsidRPr="00B25B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25B0E" w:rsidRDefault="00B25B0E" w:rsidP="00954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B0E">
        <w:rPr>
          <w:rFonts w:ascii="Times New Roman" w:eastAsia="Times New Roman" w:hAnsi="Times New Roman" w:cs="Times New Roman"/>
          <w:sz w:val="28"/>
          <w:szCs w:val="28"/>
          <w:u w:val="single"/>
        </w:rPr>
        <w:t>Подсолнечное масло</w:t>
      </w:r>
      <w:r w:rsidRPr="00B25B0E">
        <w:rPr>
          <w:rFonts w:ascii="Times New Roman" w:eastAsia="Times New Roman" w:hAnsi="Times New Roman" w:cs="Times New Roman"/>
          <w:sz w:val="28"/>
          <w:szCs w:val="28"/>
        </w:rPr>
        <w:t xml:space="preserve"> — натуральное смягчающее, увлажняет и ухаживает за кожей. </w:t>
      </w:r>
    </w:p>
    <w:p w:rsidR="00B25B0E" w:rsidRDefault="00B25B0E" w:rsidP="00954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B0E">
        <w:rPr>
          <w:rFonts w:ascii="Times New Roman" w:eastAsia="Times New Roman" w:hAnsi="Times New Roman" w:cs="Times New Roman"/>
          <w:sz w:val="28"/>
          <w:szCs w:val="28"/>
          <w:u w:val="single"/>
        </w:rPr>
        <w:t>Касторовое масло</w:t>
      </w:r>
      <w:r w:rsidRPr="00B25B0E">
        <w:rPr>
          <w:rFonts w:ascii="Times New Roman" w:eastAsia="Times New Roman" w:hAnsi="Times New Roman" w:cs="Times New Roman"/>
          <w:sz w:val="28"/>
          <w:szCs w:val="28"/>
        </w:rPr>
        <w:t xml:space="preserve"> — создает защитную пленку на коже, также обладает антибактериальными свойствами. </w:t>
      </w:r>
    </w:p>
    <w:p w:rsidR="00B25B0E" w:rsidRDefault="00B25B0E" w:rsidP="00954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B0E">
        <w:rPr>
          <w:rFonts w:ascii="Times New Roman" w:eastAsia="Times New Roman" w:hAnsi="Times New Roman" w:cs="Times New Roman"/>
          <w:sz w:val="28"/>
          <w:szCs w:val="28"/>
          <w:u w:val="single"/>
        </w:rPr>
        <w:t>Экстракт календулы</w:t>
      </w:r>
      <w:r w:rsidRPr="00B25B0E">
        <w:rPr>
          <w:rFonts w:ascii="Times New Roman" w:eastAsia="Times New Roman" w:hAnsi="Times New Roman" w:cs="Times New Roman"/>
          <w:sz w:val="28"/>
          <w:szCs w:val="28"/>
        </w:rPr>
        <w:t xml:space="preserve"> — успокаивает и увлажняет, особенно рекомендуется для чувствительных мест. </w:t>
      </w:r>
    </w:p>
    <w:p w:rsidR="00B25B0E" w:rsidRDefault="00B25B0E" w:rsidP="00954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B0E">
        <w:rPr>
          <w:rFonts w:ascii="Times New Roman" w:eastAsia="Times New Roman" w:hAnsi="Times New Roman" w:cs="Times New Roman"/>
          <w:sz w:val="28"/>
          <w:szCs w:val="28"/>
          <w:u w:val="single"/>
        </w:rPr>
        <w:t>Пчелиный воск</w:t>
      </w:r>
      <w:r w:rsidRPr="00B25B0E">
        <w:rPr>
          <w:rFonts w:ascii="Times New Roman" w:eastAsia="Times New Roman" w:hAnsi="Times New Roman" w:cs="Times New Roman"/>
          <w:sz w:val="28"/>
          <w:szCs w:val="28"/>
        </w:rPr>
        <w:t xml:space="preserve"> - смягчает и увлажняет кожу малыша. </w:t>
      </w:r>
    </w:p>
    <w:p w:rsidR="00B25B0E" w:rsidRPr="00B25B0E" w:rsidRDefault="00B25B0E" w:rsidP="00954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5B0E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 w:rsidRPr="00B25B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>Heliatus</w:t>
      </w:r>
      <w:proofErr w:type="spellEnd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>Annus</w:t>
      </w:r>
      <w:proofErr w:type="spellEnd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>Ricinus</w:t>
      </w:r>
      <w:proofErr w:type="spellEnd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>Communis</w:t>
      </w:r>
      <w:proofErr w:type="spellEnd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Castor Oil, </w:t>
      </w:r>
      <w:proofErr w:type="spellStart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>petralatum</w:t>
      </w:r>
      <w:proofErr w:type="spellEnd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>Camauba</w:t>
      </w:r>
      <w:proofErr w:type="spellEnd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>Cera</w:t>
      </w:r>
      <w:proofErr w:type="spellEnd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Alba, Calendula </w:t>
      </w:r>
      <w:proofErr w:type="spellStart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>officinalis</w:t>
      </w:r>
      <w:proofErr w:type="spellEnd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>fragrancel</w:t>
      </w:r>
      <w:proofErr w:type="spellEnd"/>
      <w:r w:rsidRPr="00B2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B25B0E" w:rsidRPr="00B25B0E" w:rsidRDefault="00B25B0E" w:rsidP="009549C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5B0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Действие</w:t>
      </w:r>
    </w:p>
    <w:p w:rsidR="00B25B0E" w:rsidRPr="00B25B0E" w:rsidRDefault="00B25B0E" w:rsidP="00954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B0E">
        <w:rPr>
          <w:rFonts w:ascii="Times New Roman" w:eastAsia="Times New Roman" w:hAnsi="Times New Roman" w:cs="Times New Roman"/>
          <w:sz w:val="28"/>
          <w:szCs w:val="28"/>
        </w:rPr>
        <w:t xml:space="preserve">Смягчение, увлажнение кожи ребенка. </w:t>
      </w:r>
    </w:p>
    <w:p w:rsidR="00B25B0E" w:rsidRPr="00B25B0E" w:rsidRDefault="00B25B0E" w:rsidP="009549C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5B0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применению</w:t>
      </w:r>
      <w:bookmarkStart w:id="0" w:name="_GoBack"/>
      <w:bookmarkEnd w:id="0"/>
    </w:p>
    <w:p w:rsidR="00B25B0E" w:rsidRPr="00B25B0E" w:rsidRDefault="00B25B0E" w:rsidP="00954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B0E">
        <w:rPr>
          <w:rFonts w:ascii="Times New Roman" w:eastAsia="Times New Roman" w:hAnsi="Times New Roman" w:cs="Times New Roman"/>
          <w:sz w:val="28"/>
          <w:szCs w:val="28"/>
        </w:rPr>
        <w:t xml:space="preserve">Мягкими массирующими движениями нанесите бальзам на чистую кожу. </w:t>
      </w:r>
    </w:p>
    <w:p w:rsidR="00F31B7A" w:rsidRDefault="00F31B7A"/>
    <w:sectPr w:rsidR="00F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0E"/>
    <w:rsid w:val="009549CF"/>
    <w:rsid w:val="00B25B0E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25B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5B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2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25B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5B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2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2021-10-28T07:16:00Z</dcterms:created>
  <dcterms:modified xsi:type="dcterms:W3CDTF">2021-10-28T11:34:00Z</dcterms:modified>
</cp:coreProperties>
</file>