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745F6A" w:rsidRDefault="005875B5" w:rsidP="00587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45F6A">
        <w:rPr>
          <w:rFonts w:ascii="Times New Roman" w:hAnsi="Times New Roman" w:cs="Times New Roman"/>
          <w:b/>
          <w:sz w:val="32"/>
          <w:szCs w:val="32"/>
        </w:rPr>
        <w:t>Крем BOSSA NOVA Экстракт орхидеи и гиалуроновая кислота 200мл</w:t>
      </w:r>
    </w:p>
    <w:bookmarkEnd w:id="0"/>
    <w:p w:rsidR="005875B5" w:rsidRPr="005875B5" w:rsidRDefault="005875B5" w:rsidP="005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>Описание</w:t>
      </w:r>
    </w:p>
    <w:p w:rsidR="005875B5" w:rsidRPr="005875B5" w:rsidRDefault="005875B5" w:rsidP="005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>Восстанавливающий крем оказывает комплексный уход за любым типом кожи лица, шеи и декольте. Глубоко питает, обеспечивает оптимальный уровень увлажнения, активно сокращает морщины и препятствует их образованию. Придает коже свежий вид, мягкость, эластичность и шелковистую гладкость. Отлично впитывается, является прекрасной базой для макияжа.</w:t>
      </w:r>
    </w:p>
    <w:p w:rsidR="005875B5" w:rsidRPr="005875B5" w:rsidRDefault="005875B5" w:rsidP="005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5875B5">
        <w:rPr>
          <w:rFonts w:ascii="Times New Roman" w:hAnsi="Times New Roman" w:cs="Times New Roman"/>
          <w:sz w:val="28"/>
          <w:szCs w:val="28"/>
        </w:rPr>
        <w:t>Характеристика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628"/>
      </w:tblGrid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745F6A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Все товары серии " w:history="1">
              <w:r w:rsidR="005875B5" w:rsidRPr="005875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Bossa nova</w:t>
              </w:r>
            </w:hyperlink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745F6A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ooltip="Подробнее о производителе " w:history="1">
              <w:r w:rsidR="005875B5" w:rsidRPr="005875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Marcon Avista</w:t>
              </w:r>
            </w:hyperlink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кожи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всех типов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ухода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против морщин, увлажнение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200 мл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Баночка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36 мес.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Marcon Avista Sp. z o.o., </w:t>
            </w: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Польша</w:t>
            </w: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Wielgolas Duchnowski 75A 05-074 Halinów</w:t>
            </w:r>
          </w:p>
        </w:tc>
      </w:tr>
      <w:tr w:rsidR="005875B5" w:rsidRPr="005875B5" w:rsidTr="005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875B5" w:rsidRPr="005875B5" w:rsidRDefault="005875B5" w:rsidP="0058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B5">
              <w:rPr>
                <w:rFonts w:ascii="Times New Roman" w:eastAsia="Times New Roman" w:hAnsi="Times New Roman" w:cs="Times New Roman"/>
                <w:sz w:val="28"/>
                <w:szCs w:val="28"/>
              </w:rPr>
              <w:t>Марцон Ависта Сп. з о.о., Польша, Виелголас Дучновски 75А 05-074 Халинóв</w:t>
            </w:r>
          </w:p>
        </w:tc>
      </w:tr>
    </w:tbl>
    <w:p w:rsidR="005875B5" w:rsidRPr="005875B5" w:rsidRDefault="005875B5" w:rsidP="005875B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75B5" w:rsidRPr="005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5"/>
    <w:rsid w:val="005875B5"/>
    <w:rsid w:val="00745F6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z.by/producer/more1208394.html" TargetMode="External"/><Relationship Id="rId5" Type="http://schemas.openxmlformats.org/officeDocument/2006/relationships/hyperlink" Target="https://oz.by/producer/series140215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2021-10-29T06:17:00Z</dcterms:created>
  <dcterms:modified xsi:type="dcterms:W3CDTF">2021-11-01T08:15:00Z</dcterms:modified>
</cp:coreProperties>
</file>