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FE08" w14:textId="6AAB3E96" w:rsidR="00CB72B5" w:rsidRPr="00CB72B5" w:rsidRDefault="00CB72B5" w:rsidP="00CB72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72B5">
        <w:rPr>
          <w:rFonts w:ascii="Times New Roman" w:hAnsi="Times New Roman" w:cs="Times New Roman"/>
          <w:b/>
          <w:bCs/>
          <w:sz w:val="32"/>
          <w:szCs w:val="32"/>
        </w:rPr>
        <w:t>Крем МАРТА Комфорт питательный регенерирующий для рук и лица 100г</w:t>
      </w:r>
    </w:p>
    <w:p w14:paraId="30C5BF39" w14:textId="652E4086" w:rsidR="00431E28" w:rsidRPr="00CB72B5" w:rsidRDefault="00CB72B5" w:rsidP="00CB72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72B5">
        <w:rPr>
          <w:rFonts w:ascii="Times New Roman" w:hAnsi="Times New Roman" w:cs="Times New Roman"/>
          <w:sz w:val="28"/>
          <w:szCs w:val="28"/>
        </w:rPr>
        <w:t xml:space="preserve">Крем питательный </w:t>
      </w:r>
      <w:r w:rsidRPr="00CB72B5">
        <w:rPr>
          <w:rFonts w:ascii="Times New Roman" w:hAnsi="Times New Roman" w:cs="Times New Roman"/>
          <w:sz w:val="28"/>
          <w:szCs w:val="28"/>
        </w:rPr>
        <w:t>регенерирующий</w:t>
      </w:r>
      <w:r w:rsidRPr="00CB72B5">
        <w:rPr>
          <w:rFonts w:ascii="Times New Roman" w:hAnsi="Times New Roman" w:cs="Times New Roman"/>
          <w:sz w:val="28"/>
          <w:szCs w:val="28"/>
        </w:rPr>
        <w:t xml:space="preserve"> д/рук и лица "Комфорт" Крем для рук "Комфорт" специально разработан для </w:t>
      </w:r>
      <w:r w:rsidRPr="00CB72B5">
        <w:rPr>
          <w:rFonts w:ascii="Times New Roman" w:hAnsi="Times New Roman" w:cs="Times New Roman"/>
          <w:sz w:val="28"/>
          <w:szCs w:val="28"/>
        </w:rPr>
        <w:t>восстановления</w:t>
      </w:r>
      <w:r w:rsidRPr="00CB72B5">
        <w:rPr>
          <w:rFonts w:ascii="Times New Roman" w:hAnsi="Times New Roman" w:cs="Times New Roman"/>
          <w:sz w:val="28"/>
          <w:szCs w:val="28"/>
        </w:rPr>
        <w:t xml:space="preserve"> утраченной влажности и эластичности рук после воздействия на нее неблагоприятных факторов (химических веществ, растворителей, нефтепродуктов, лаков, красок и т. д.).</w:t>
      </w:r>
      <w:bookmarkStart w:id="0" w:name="_GoBack"/>
      <w:bookmarkEnd w:id="0"/>
    </w:p>
    <w:sectPr w:rsidR="00431E28" w:rsidRPr="00CB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61"/>
    <w:rsid w:val="00431E28"/>
    <w:rsid w:val="00456461"/>
    <w:rsid w:val="00C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2692"/>
  <w15:chartTrackingRefBased/>
  <w15:docId w15:val="{D70F0E2A-0ED8-44F3-BD78-8C5F02C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2022-08-11T12:43:00Z</dcterms:created>
  <dcterms:modified xsi:type="dcterms:W3CDTF">2022-08-11T12:44:00Z</dcterms:modified>
</cp:coreProperties>
</file>