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DFD4" w14:textId="2D6E4C2E" w:rsidR="009244D5" w:rsidRPr="00923CB2" w:rsidRDefault="009244D5" w:rsidP="00923CB2">
      <w:pPr>
        <w:jc w:val="center"/>
        <w:rPr>
          <w:rFonts w:ascii="Times New Roman" w:eastAsia="Times New Roman" w:hAnsi="Times New Roman" w:cs="Times New Roman"/>
          <w:b/>
          <w:sz w:val="32"/>
          <w:szCs w:val="32"/>
          <w:lang w:eastAsia="ru-RU"/>
        </w:rPr>
      </w:pPr>
      <w:r w:rsidRPr="00923CB2">
        <w:rPr>
          <w:rFonts w:ascii="Times New Roman" w:eastAsia="Times New Roman" w:hAnsi="Times New Roman" w:cs="Times New Roman"/>
          <w:b/>
          <w:sz w:val="32"/>
          <w:szCs w:val="32"/>
          <w:lang w:eastAsia="ru-RU"/>
        </w:rPr>
        <w:t>Ото-актив.</w:t>
      </w:r>
    </w:p>
    <w:p w14:paraId="5757B058"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bookmarkStart w:id="0" w:name="_GoBack"/>
      <w:bookmarkEnd w:id="0"/>
      <w:r w:rsidRPr="009244D5">
        <w:rPr>
          <w:rFonts w:ascii="Times New Roman" w:eastAsia="Times New Roman" w:hAnsi="Times New Roman" w:cs="Times New Roman"/>
          <w:b/>
          <w:bCs/>
          <w:sz w:val="28"/>
          <w:szCs w:val="28"/>
          <w:lang w:eastAsia="ru-RU"/>
        </w:rPr>
        <w:t>Особые указания</w:t>
      </w:r>
    </w:p>
    <w:p w14:paraId="5A14FF80"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Применение препарата Ото-актив у детей младше 12 лет возможно по рекомендации врача. </w:t>
      </w:r>
    </w:p>
    <w:p w14:paraId="729AC20A"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r w:rsidRPr="009244D5">
        <w:rPr>
          <w:rFonts w:ascii="Times New Roman" w:eastAsia="Times New Roman" w:hAnsi="Times New Roman" w:cs="Times New Roman"/>
          <w:b/>
          <w:bCs/>
          <w:sz w:val="28"/>
          <w:szCs w:val="28"/>
          <w:lang w:eastAsia="ru-RU"/>
        </w:rPr>
        <w:t>Показания к применению</w:t>
      </w:r>
    </w:p>
    <w:p w14:paraId="3612F318"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 профилактика скопления ушной серы и образования серных пробок • растворение серных пробок • регулярная гигиена ушей (в т.ч. при повышенном образовании серы, особенно при пользовании слуховыми аппаратами, телефонными гарнитурами и головными телефонами с креплением внутри уха, после пребывания в запыленных местах или зонах повышенной влажности, занятий водными видами спорта и отдыха). </w:t>
      </w:r>
    </w:p>
    <w:p w14:paraId="1004A422"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r w:rsidRPr="009244D5">
        <w:rPr>
          <w:rFonts w:ascii="Times New Roman" w:eastAsia="Times New Roman" w:hAnsi="Times New Roman" w:cs="Times New Roman"/>
          <w:b/>
          <w:bCs/>
          <w:sz w:val="28"/>
          <w:szCs w:val="28"/>
          <w:lang w:eastAsia="ru-RU"/>
        </w:rPr>
        <w:t>Способ применения и дозы</w:t>
      </w:r>
    </w:p>
    <w:p w14:paraId="1D19599C"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Перед применением следует подержать флакон в руках, согрев его до температуры тела. Затем следует лечь на бок, противоположный обрабатываемому уху, или в положении сидя наклонить голову в сторону, противоположную обрабатываемому уху. Закапать в обрабатываемое ухо 5-10 капель раствора Ото-актив. Количество раствора зависит от возраста и размеров слухового канала, однако количество капель должно быть достаточным, чтобы полностью покрыть все стенки слухового прохода. Подождать несколько минут, после чего дать вытечь раствору, перевернувшись на другой бок или наклонив голову над салфеткой (закрыв ухо ватой). Для регулярной гигиены ушей, профилактики скопления ушной серы и образования серных пробок использовать Ото-актив 2 раза в месяц. При наличии серных пробок процедуру следует повторять в течение четырех дней утром и вечером. </w:t>
      </w:r>
    </w:p>
    <w:p w14:paraId="708F846B"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r w:rsidRPr="009244D5">
        <w:rPr>
          <w:rFonts w:ascii="Times New Roman" w:eastAsia="Times New Roman" w:hAnsi="Times New Roman" w:cs="Times New Roman"/>
          <w:b/>
          <w:bCs/>
          <w:sz w:val="28"/>
          <w:szCs w:val="28"/>
          <w:lang w:eastAsia="ru-RU"/>
        </w:rPr>
        <w:t>Противопоказания</w:t>
      </w:r>
    </w:p>
    <w:p w14:paraId="4CD7F967"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Не следует использовать препарат при боли в ушах, прободении барабанной перепонки, аллергических реакциях на какой-либо компонент, входящий в состав препарата, а также при хроническом воспалении среднего уха и слухового прохода. </w:t>
      </w:r>
    </w:p>
    <w:p w14:paraId="1487BA10"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r w:rsidRPr="009244D5">
        <w:rPr>
          <w:rFonts w:ascii="Times New Roman" w:eastAsia="Times New Roman" w:hAnsi="Times New Roman" w:cs="Times New Roman"/>
          <w:b/>
          <w:bCs/>
          <w:sz w:val="28"/>
          <w:szCs w:val="28"/>
          <w:lang w:eastAsia="ru-RU"/>
        </w:rPr>
        <w:t>Состав</w:t>
      </w:r>
    </w:p>
    <w:p w14:paraId="35F9C2E4"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Вода очищенная, глицерин, </w:t>
      </w:r>
      <w:proofErr w:type="spellStart"/>
      <w:r w:rsidRPr="009244D5">
        <w:rPr>
          <w:rFonts w:ascii="Times New Roman" w:eastAsia="Times New Roman" w:hAnsi="Times New Roman" w:cs="Times New Roman"/>
          <w:sz w:val="28"/>
          <w:szCs w:val="28"/>
          <w:lang w:eastAsia="ru-RU"/>
        </w:rPr>
        <w:t>пропиленгликоль</w:t>
      </w:r>
      <w:proofErr w:type="spellEnd"/>
      <w:r w:rsidRPr="009244D5">
        <w:rPr>
          <w:rFonts w:ascii="Times New Roman" w:eastAsia="Times New Roman" w:hAnsi="Times New Roman" w:cs="Times New Roman"/>
          <w:sz w:val="28"/>
          <w:szCs w:val="28"/>
          <w:lang w:eastAsia="ru-RU"/>
        </w:rPr>
        <w:t xml:space="preserve">, мочевины пероксид, </w:t>
      </w:r>
      <w:proofErr w:type="spellStart"/>
      <w:r w:rsidRPr="009244D5">
        <w:rPr>
          <w:rFonts w:ascii="Times New Roman" w:eastAsia="Times New Roman" w:hAnsi="Times New Roman" w:cs="Times New Roman"/>
          <w:sz w:val="28"/>
          <w:szCs w:val="28"/>
          <w:lang w:eastAsia="ru-RU"/>
        </w:rPr>
        <w:t>динатриевая</w:t>
      </w:r>
      <w:proofErr w:type="spellEnd"/>
      <w:r w:rsidRPr="009244D5">
        <w:rPr>
          <w:rFonts w:ascii="Times New Roman" w:eastAsia="Times New Roman" w:hAnsi="Times New Roman" w:cs="Times New Roman"/>
          <w:sz w:val="28"/>
          <w:szCs w:val="28"/>
          <w:lang w:eastAsia="ru-RU"/>
        </w:rPr>
        <w:t xml:space="preserve"> соль этилендиаминтетрауксусной кислоты, цитрат натрия, этиловый спирт, винная кислота. </w:t>
      </w:r>
    </w:p>
    <w:p w14:paraId="49B67ED1"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r w:rsidRPr="009244D5">
        <w:rPr>
          <w:rFonts w:ascii="Times New Roman" w:eastAsia="Times New Roman" w:hAnsi="Times New Roman" w:cs="Times New Roman"/>
          <w:b/>
          <w:bCs/>
          <w:sz w:val="28"/>
          <w:szCs w:val="28"/>
          <w:lang w:eastAsia="ru-RU"/>
        </w:rPr>
        <w:t>Побочное действие</w:t>
      </w:r>
    </w:p>
    <w:p w14:paraId="792BF788"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Не выявлены. </w:t>
      </w:r>
    </w:p>
    <w:p w14:paraId="26C413EB" w14:textId="77777777" w:rsidR="009244D5" w:rsidRPr="009244D5" w:rsidRDefault="009244D5" w:rsidP="00923CB2">
      <w:pPr>
        <w:spacing w:after="0" w:line="240" w:lineRule="auto"/>
        <w:rPr>
          <w:rFonts w:ascii="Times New Roman" w:eastAsia="Times New Roman" w:hAnsi="Times New Roman" w:cs="Times New Roman"/>
          <w:b/>
          <w:bCs/>
          <w:sz w:val="28"/>
          <w:szCs w:val="28"/>
          <w:lang w:eastAsia="ru-RU"/>
        </w:rPr>
      </w:pPr>
      <w:r w:rsidRPr="009244D5">
        <w:rPr>
          <w:rFonts w:ascii="Times New Roman" w:eastAsia="Times New Roman" w:hAnsi="Times New Roman" w:cs="Times New Roman"/>
          <w:b/>
          <w:bCs/>
          <w:sz w:val="28"/>
          <w:szCs w:val="28"/>
          <w:lang w:eastAsia="ru-RU"/>
        </w:rPr>
        <w:t>Условия хранения</w:t>
      </w:r>
    </w:p>
    <w:p w14:paraId="4B3CED6C" w14:textId="77777777" w:rsidR="009244D5" w:rsidRPr="009244D5" w:rsidRDefault="009244D5" w:rsidP="00923CB2">
      <w:pPr>
        <w:spacing w:after="0" w:line="240" w:lineRule="auto"/>
        <w:rPr>
          <w:rFonts w:ascii="Times New Roman" w:eastAsia="Times New Roman" w:hAnsi="Times New Roman" w:cs="Times New Roman"/>
          <w:sz w:val="28"/>
          <w:szCs w:val="28"/>
          <w:lang w:eastAsia="ru-RU"/>
        </w:rPr>
      </w:pPr>
      <w:r w:rsidRPr="009244D5">
        <w:rPr>
          <w:rFonts w:ascii="Times New Roman" w:eastAsia="Times New Roman" w:hAnsi="Times New Roman" w:cs="Times New Roman"/>
          <w:sz w:val="28"/>
          <w:szCs w:val="28"/>
          <w:lang w:eastAsia="ru-RU"/>
        </w:rPr>
        <w:t xml:space="preserve">Хранить при комнатной температуре в защищённом от света и недоступном для детей месте. После открытия флакона препарат следует использовать в течение 6 месяцев. </w:t>
      </w:r>
    </w:p>
    <w:p w14:paraId="33E977F1" w14:textId="5E3D191E" w:rsidR="002166BF" w:rsidRPr="009244D5" w:rsidRDefault="002166BF" w:rsidP="009244D5"/>
    <w:sectPr w:rsidR="002166BF" w:rsidRPr="0092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CBC"/>
    <w:multiLevelType w:val="multilevel"/>
    <w:tmpl w:val="D09C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42726"/>
    <w:multiLevelType w:val="multilevel"/>
    <w:tmpl w:val="4CFE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84F3C"/>
    <w:multiLevelType w:val="multilevel"/>
    <w:tmpl w:val="E2BCF13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71B56E6B"/>
    <w:multiLevelType w:val="multilevel"/>
    <w:tmpl w:val="C060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FB70F0"/>
    <w:multiLevelType w:val="multilevel"/>
    <w:tmpl w:val="01CAFF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AA"/>
    <w:rsid w:val="0002540E"/>
    <w:rsid w:val="000440A8"/>
    <w:rsid w:val="000C19DB"/>
    <w:rsid w:val="002166BF"/>
    <w:rsid w:val="0031491C"/>
    <w:rsid w:val="003249DD"/>
    <w:rsid w:val="004847D3"/>
    <w:rsid w:val="004C087B"/>
    <w:rsid w:val="00566AAA"/>
    <w:rsid w:val="0073388F"/>
    <w:rsid w:val="008F6DB5"/>
    <w:rsid w:val="00923CB2"/>
    <w:rsid w:val="009244D5"/>
    <w:rsid w:val="009D4885"/>
    <w:rsid w:val="00B41F9F"/>
    <w:rsid w:val="00DA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40E"/>
    <w:rPr>
      <w:color w:val="0563C1" w:themeColor="hyperlink"/>
      <w:u w:val="single"/>
    </w:rPr>
  </w:style>
  <w:style w:type="character" w:customStyle="1" w:styleId="UnresolvedMention">
    <w:name w:val="Unresolved Mention"/>
    <w:basedOn w:val="a0"/>
    <w:uiPriority w:val="99"/>
    <w:semiHidden/>
    <w:unhideWhenUsed/>
    <w:rsid w:val="000254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40E"/>
    <w:rPr>
      <w:color w:val="0563C1" w:themeColor="hyperlink"/>
      <w:u w:val="single"/>
    </w:rPr>
  </w:style>
  <w:style w:type="character" w:customStyle="1" w:styleId="UnresolvedMention">
    <w:name w:val="Unresolved Mention"/>
    <w:basedOn w:val="a0"/>
    <w:uiPriority w:val="99"/>
    <w:semiHidden/>
    <w:unhideWhenUsed/>
    <w:rsid w:val="0002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5051">
      <w:bodyDiv w:val="1"/>
      <w:marLeft w:val="0"/>
      <w:marRight w:val="0"/>
      <w:marTop w:val="0"/>
      <w:marBottom w:val="0"/>
      <w:divBdr>
        <w:top w:val="none" w:sz="0" w:space="0" w:color="auto"/>
        <w:left w:val="none" w:sz="0" w:space="0" w:color="auto"/>
        <w:bottom w:val="none" w:sz="0" w:space="0" w:color="auto"/>
        <w:right w:val="none" w:sz="0" w:space="0" w:color="auto"/>
      </w:divBdr>
      <w:divsChild>
        <w:div w:id="1802989869">
          <w:marLeft w:val="0"/>
          <w:marRight w:val="0"/>
          <w:marTop w:val="0"/>
          <w:marBottom w:val="0"/>
          <w:divBdr>
            <w:top w:val="none" w:sz="0" w:space="0" w:color="auto"/>
            <w:left w:val="none" w:sz="0" w:space="0" w:color="auto"/>
            <w:bottom w:val="none" w:sz="0" w:space="0" w:color="auto"/>
            <w:right w:val="none" w:sz="0" w:space="0" w:color="auto"/>
          </w:divBdr>
        </w:div>
      </w:divsChild>
    </w:div>
    <w:div w:id="204413089">
      <w:bodyDiv w:val="1"/>
      <w:marLeft w:val="0"/>
      <w:marRight w:val="0"/>
      <w:marTop w:val="0"/>
      <w:marBottom w:val="0"/>
      <w:divBdr>
        <w:top w:val="none" w:sz="0" w:space="0" w:color="auto"/>
        <w:left w:val="none" w:sz="0" w:space="0" w:color="auto"/>
        <w:bottom w:val="none" w:sz="0" w:space="0" w:color="auto"/>
        <w:right w:val="none" w:sz="0" w:space="0" w:color="auto"/>
      </w:divBdr>
      <w:divsChild>
        <w:div w:id="200944112">
          <w:marLeft w:val="0"/>
          <w:marRight w:val="0"/>
          <w:marTop w:val="0"/>
          <w:marBottom w:val="0"/>
          <w:divBdr>
            <w:top w:val="none" w:sz="0" w:space="0" w:color="auto"/>
            <w:left w:val="none" w:sz="0" w:space="0" w:color="auto"/>
            <w:bottom w:val="none" w:sz="0" w:space="0" w:color="auto"/>
            <w:right w:val="none" w:sz="0" w:space="0" w:color="auto"/>
          </w:divBdr>
          <w:divsChild>
            <w:div w:id="1782414575">
              <w:marLeft w:val="0"/>
              <w:marRight w:val="0"/>
              <w:marTop w:val="0"/>
              <w:marBottom w:val="0"/>
              <w:divBdr>
                <w:top w:val="none" w:sz="0" w:space="0" w:color="auto"/>
                <w:left w:val="none" w:sz="0" w:space="0" w:color="auto"/>
                <w:bottom w:val="none" w:sz="0" w:space="0" w:color="auto"/>
                <w:right w:val="none" w:sz="0" w:space="0" w:color="auto"/>
              </w:divBdr>
              <w:divsChild>
                <w:div w:id="407045647">
                  <w:marLeft w:val="0"/>
                  <w:marRight w:val="0"/>
                  <w:marTop w:val="0"/>
                  <w:marBottom w:val="0"/>
                  <w:divBdr>
                    <w:top w:val="none" w:sz="0" w:space="0" w:color="auto"/>
                    <w:left w:val="none" w:sz="0" w:space="0" w:color="auto"/>
                    <w:bottom w:val="none" w:sz="0" w:space="0" w:color="auto"/>
                    <w:right w:val="none" w:sz="0" w:space="0" w:color="auto"/>
                  </w:divBdr>
                  <w:divsChild>
                    <w:div w:id="1979187564">
                      <w:marLeft w:val="0"/>
                      <w:marRight w:val="0"/>
                      <w:marTop w:val="0"/>
                      <w:marBottom w:val="0"/>
                      <w:divBdr>
                        <w:top w:val="none" w:sz="0" w:space="0" w:color="auto"/>
                        <w:left w:val="none" w:sz="0" w:space="0" w:color="auto"/>
                        <w:bottom w:val="none" w:sz="0" w:space="0" w:color="auto"/>
                        <w:right w:val="none" w:sz="0" w:space="0" w:color="auto"/>
                      </w:divBdr>
                      <w:divsChild>
                        <w:div w:id="1506937473">
                          <w:marLeft w:val="0"/>
                          <w:marRight w:val="0"/>
                          <w:marTop w:val="0"/>
                          <w:marBottom w:val="0"/>
                          <w:divBdr>
                            <w:top w:val="none" w:sz="0" w:space="0" w:color="auto"/>
                            <w:left w:val="none" w:sz="0" w:space="0" w:color="auto"/>
                            <w:bottom w:val="none" w:sz="0" w:space="0" w:color="auto"/>
                            <w:right w:val="none" w:sz="0" w:space="0" w:color="auto"/>
                          </w:divBdr>
                        </w:div>
                        <w:div w:id="12096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0933">
          <w:marLeft w:val="0"/>
          <w:marRight w:val="0"/>
          <w:marTop w:val="0"/>
          <w:marBottom w:val="0"/>
          <w:divBdr>
            <w:top w:val="none" w:sz="0" w:space="0" w:color="auto"/>
            <w:left w:val="none" w:sz="0" w:space="0" w:color="auto"/>
            <w:bottom w:val="none" w:sz="0" w:space="0" w:color="auto"/>
            <w:right w:val="none" w:sz="0" w:space="0" w:color="auto"/>
          </w:divBdr>
          <w:divsChild>
            <w:div w:id="1663849274">
              <w:marLeft w:val="0"/>
              <w:marRight w:val="0"/>
              <w:marTop w:val="0"/>
              <w:marBottom w:val="0"/>
              <w:divBdr>
                <w:top w:val="none" w:sz="0" w:space="0" w:color="auto"/>
                <w:left w:val="none" w:sz="0" w:space="0" w:color="auto"/>
                <w:bottom w:val="none" w:sz="0" w:space="0" w:color="auto"/>
                <w:right w:val="none" w:sz="0" w:space="0" w:color="auto"/>
              </w:divBdr>
              <w:divsChild>
                <w:div w:id="1412579398">
                  <w:marLeft w:val="0"/>
                  <w:marRight w:val="0"/>
                  <w:marTop w:val="0"/>
                  <w:marBottom w:val="0"/>
                  <w:divBdr>
                    <w:top w:val="none" w:sz="0" w:space="0" w:color="auto"/>
                    <w:left w:val="none" w:sz="0" w:space="0" w:color="auto"/>
                    <w:bottom w:val="none" w:sz="0" w:space="0" w:color="auto"/>
                    <w:right w:val="none" w:sz="0" w:space="0" w:color="auto"/>
                  </w:divBdr>
                  <w:divsChild>
                    <w:div w:id="248581864">
                      <w:marLeft w:val="0"/>
                      <w:marRight w:val="0"/>
                      <w:marTop w:val="0"/>
                      <w:marBottom w:val="0"/>
                      <w:divBdr>
                        <w:top w:val="none" w:sz="0" w:space="0" w:color="auto"/>
                        <w:left w:val="none" w:sz="0" w:space="0" w:color="auto"/>
                        <w:bottom w:val="none" w:sz="0" w:space="0" w:color="auto"/>
                        <w:right w:val="none" w:sz="0" w:space="0" w:color="auto"/>
                      </w:divBdr>
                      <w:divsChild>
                        <w:div w:id="114643887">
                          <w:marLeft w:val="0"/>
                          <w:marRight w:val="0"/>
                          <w:marTop w:val="0"/>
                          <w:marBottom w:val="0"/>
                          <w:divBdr>
                            <w:top w:val="none" w:sz="0" w:space="0" w:color="auto"/>
                            <w:left w:val="none" w:sz="0" w:space="0" w:color="auto"/>
                            <w:bottom w:val="none" w:sz="0" w:space="0" w:color="auto"/>
                            <w:right w:val="none" w:sz="0" w:space="0" w:color="auto"/>
                          </w:divBdr>
                          <w:divsChild>
                            <w:div w:id="1287538962">
                              <w:marLeft w:val="0"/>
                              <w:marRight w:val="0"/>
                              <w:marTop w:val="0"/>
                              <w:marBottom w:val="0"/>
                              <w:divBdr>
                                <w:top w:val="none" w:sz="0" w:space="0" w:color="auto"/>
                                <w:left w:val="none" w:sz="0" w:space="0" w:color="auto"/>
                                <w:bottom w:val="none" w:sz="0" w:space="0" w:color="auto"/>
                                <w:right w:val="none" w:sz="0" w:space="0" w:color="auto"/>
                              </w:divBdr>
                              <w:divsChild>
                                <w:div w:id="2075465513">
                                  <w:marLeft w:val="0"/>
                                  <w:marRight w:val="0"/>
                                  <w:marTop w:val="0"/>
                                  <w:marBottom w:val="0"/>
                                  <w:divBdr>
                                    <w:top w:val="none" w:sz="0" w:space="0" w:color="auto"/>
                                    <w:left w:val="none" w:sz="0" w:space="0" w:color="auto"/>
                                    <w:bottom w:val="none" w:sz="0" w:space="0" w:color="auto"/>
                                    <w:right w:val="none" w:sz="0" w:space="0" w:color="auto"/>
                                  </w:divBdr>
                                  <w:divsChild>
                                    <w:div w:id="17679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2946">
                              <w:marLeft w:val="0"/>
                              <w:marRight w:val="0"/>
                              <w:marTop w:val="0"/>
                              <w:marBottom w:val="0"/>
                              <w:divBdr>
                                <w:top w:val="none" w:sz="0" w:space="0" w:color="auto"/>
                                <w:left w:val="none" w:sz="0" w:space="0" w:color="auto"/>
                                <w:bottom w:val="none" w:sz="0" w:space="0" w:color="auto"/>
                                <w:right w:val="none" w:sz="0" w:space="0" w:color="auto"/>
                              </w:divBdr>
                              <w:divsChild>
                                <w:div w:id="17156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46944">
      <w:bodyDiv w:val="1"/>
      <w:marLeft w:val="0"/>
      <w:marRight w:val="0"/>
      <w:marTop w:val="0"/>
      <w:marBottom w:val="0"/>
      <w:divBdr>
        <w:top w:val="none" w:sz="0" w:space="0" w:color="auto"/>
        <w:left w:val="none" w:sz="0" w:space="0" w:color="auto"/>
        <w:bottom w:val="none" w:sz="0" w:space="0" w:color="auto"/>
        <w:right w:val="none" w:sz="0" w:space="0" w:color="auto"/>
      </w:divBdr>
      <w:divsChild>
        <w:div w:id="711151674">
          <w:marLeft w:val="0"/>
          <w:marRight w:val="0"/>
          <w:marTop w:val="0"/>
          <w:marBottom w:val="0"/>
          <w:divBdr>
            <w:top w:val="none" w:sz="0" w:space="0" w:color="auto"/>
            <w:left w:val="none" w:sz="0" w:space="0" w:color="auto"/>
            <w:bottom w:val="none" w:sz="0" w:space="0" w:color="auto"/>
            <w:right w:val="none" w:sz="0" w:space="0" w:color="auto"/>
          </w:divBdr>
          <w:divsChild>
            <w:div w:id="941305260">
              <w:marLeft w:val="0"/>
              <w:marRight w:val="0"/>
              <w:marTop w:val="0"/>
              <w:marBottom w:val="0"/>
              <w:divBdr>
                <w:top w:val="none" w:sz="0" w:space="0" w:color="auto"/>
                <w:left w:val="none" w:sz="0" w:space="0" w:color="auto"/>
                <w:bottom w:val="none" w:sz="0" w:space="0" w:color="auto"/>
                <w:right w:val="none" w:sz="0" w:space="0" w:color="auto"/>
              </w:divBdr>
              <w:divsChild>
                <w:div w:id="585841563">
                  <w:marLeft w:val="0"/>
                  <w:marRight w:val="0"/>
                  <w:marTop w:val="0"/>
                  <w:marBottom w:val="0"/>
                  <w:divBdr>
                    <w:top w:val="none" w:sz="0" w:space="0" w:color="auto"/>
                    <w:left w:val="none" w:sz="0" w:space="0" w:color="auto"/>
                    <w:bottom w:val="none" w:sz="0" w:space="0" w:color="auto"/>
                    <w:right w:val="none" w:sz="0" w:space="0" w:color="auto"/>
                  </w:divBdr>
                  <w:divsChild>
                    <w:div w:id="370426745">
                      <w:marLeft w:val="0"/>
                      <w:marRight w:val="0"/>
                      <w:marTop w:val="0"/>
                      <w:marBottom w:val="0"/>
                      <w:divBdr>
                        <w:top w:val="none" w:sz="0" w:space="0" w:color="auto"/>
                        <w:left w:val="none" w:sz="0" w:space="0" w:color="auto"/>
                        <w:bottom w:val="none" w:sz="0" w:space="0" w:color="auto"/>
                        <w:right w:val="none" w:sz="0" w:space="0" w:color="auto"/>
                      </w:divBdr>
                      <w:divsChild>
                        <w:div w:id="1033843396">
                          <w:marLeft w:val="0"/>
                          <w:marRight w:val="0"/>
                          <w:marTop w:val="0"/>
                          <w:marBottom w:val="0"/>
                          <w:divBdr>
                            <w:top w:val="none" w:sz="0" w:space="0" w:color="auto"/>
                            <w:left w:val="none" w:sz="0" w:space="0" w:color="auto"/>
                            <w:bottom w:val="none" w:sz="0" w:space="0" w:color="auto"/>
                            <w:right w:val="none" w:sz="0" w:space="0" w:color="auto"/>
                          </w:divBdr>
                        </w:div>
                        <w:div w:id="399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6117">
          <w:marLeft w:val="0"/>
          <w:marRight w:val="0"/>
          <w:marTop w:val="0"/>
          <w:marBottom w:val="0"/>
          <w:divBdr>
            <w:top w:val="none" w:sz="0" w:space="0" w:color="auto"/>
            <w:left w:val="none" w:sz="0" w:space="0" w:color="auto"/>
            <w:bottom w:val="none" w:sz="0" w:space="0" w:color="auto"/>
            <w:right w:val="none" w:sz="0" w:space="0" w:color="auto"/>
          </w:divBdr>
          <w:divsChild>
            <w:div w:id="1574388273">
              <w:marLeft w:val="0"/>
              <w:marRight w:val="0"/>
              <w:marTop w:val="0"/>
              <w:marBottom w:val="0"/>
              <w:divBdr>
                <w:top w:val="none" w:sz="0" w:space="0" w:color="auto"/>
                <w:left w:val="none" w:sz="0" w:space="0" w:color="auto"/>
                <w:bottom w:val="none" w:sz="0" w:space="0" w:color="auto"/>
                <w:right w:val="none" w:sz="0" w:space="0" w:color="auto"/>
              </w:divBdr>
              <w:divsChild>
                <w:div w:id="940260949">
                  <w:marLeft w:val="0"/>
                  <w:marRight w:val="0"/>
                  <w:marTop w:val="0"/>
                  <w:marBottom w:val="0"/>
                  <w:divBdr>
                    <w:top w:val="none" w:sz="0" w:space="0" w:color="auto"/>
                    <w:left w:val="none" w:sz="0" w:space="0" w:color="auto"/>
                    <w:bottom w:val="none" w:sz="0" w:space="0" w:color="auto"/>
                    <w:right w:val="none" w:sz="0" w:space="0" w:color="auto"/>
                  </w:divBdr>
                  <w:divsChild>
                    <w:div w:id="852261137">
                      <w:marLeft w:val="0"/>
                      <w:marRight w:val="0"/>
                      <w:marTop w:val="0"/>
                      <w:marBottom w:val="0"/>
                      <w:divBdr>
                        <w:top w:val="none" w:sz="0" w:space="0" w:color="auto"/>
                        <w:left w:val="none" w:sz="0" w:space="0" w:color="auto"/>
                        <w:bottom w:val="none" w:sz="0" w:space="0" w:color="auto"/>
                        <w:right w:val="none" w:sz="0" w:space="0" w:color="auto"/>
                      </w:divBdr>
                      <w:divsChild>
                        <w:div w:id="167866003">
                          <w:marLeft w:val="0"/>
                          <w:marRight w:val="0"/>
                          <w:marTop w:val="0"/>
                          <w:marBottom w:val="0"/>
                          <w:divBdr>
                            <w:top w:val="none" w:sz="0" w:space="0" w:color="auto"/>
                            <w:left w:val="none" w:sz="0" w:space="0" w:color="auto"/>
                            <w:bottom w:val="none" w:sz="0" w:space="0" w:color="auto"/>
                            <w:right w:val="none" w:sz="0" w:space="0" w:color="auto"/>
                          </w:divBdr>
                          <w:divsChild>
                            <w:div w:id="591355601">
                              <w:marLeft w:val="0"/>
                              <w:marRight w:val="0"/>
                              <w:marTop w:val="0"/>
                              <w:marBottom w:val="0"/>
                              <w:divBdr>
                                <w:top w:val="none" w:sz="0" w:space="0" w:color="auto"/>
                                <w:left w:val="none" w:sz="0" w:space="0" w:color="auto"/>
                                <w:bottom w:val="none" w:sz="0" w:space="0" w:color="auto"/>
                                <w:right w:val="none" w:sz="0" w:space="0" w:color="auto"/>
                              </w:divBdr>
                              <w:divsChild>
                                <w:div w:id="2137407232">
                                  <w:marLeft w:val="0"/>
                                  <w:marRight w:val="0"/>
                                  <w:marTop w:val="0"/>
                                  <w:marBottom w:val="0"/>
                                  <w:divBdr>
                                    <w:top w:val="none" w:sz="0" w:space="0" w:color="auto"/>
                                    <w:left w:val="none" w:sz="0" w:space="0" w:color="auto"/>
                                    <w:bottom w:val="none" w:sz="0" w:space="0" w:color="auto"/>
                                    <w:right w:val="none" w:sz="0" w:space="0" w:color="auto"/>
                                  </w:divBdr>
                                  <w:divsChild>
                                    <w:div w:id="1505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5074">
                              <w:marLeft w:val="0"/>
                              <w:marRight w:val="0"/>
                              <w:marTop w:val="0"/>
                              <w:marBottom w:val="0"/>
                              <w:divBdr>
                                <w:top w:val="none" w:sz="0" w:space="0" w:color="auto"/>
                                <w:left w:val="none" w:sz="0" w:space="0" w:color="auto"/>
                                <w:bottom w:val="none" w:sz="0" w:space="0" w:color="auto"/>
                                <w:right w:val="none" w:sz="0" w:space="0" w:color="auto"/>
                              </w:divBdr>
                              <w:divsChild>
                                <w:div w:id="452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4025">
      <w:bodyDiv w:val="1"/>
      <w:marLeft w:val="0"/>
      <w:marRight w:val="0"/>
      <w:marTop w:val="0"/>
      <w:marBottom w:val="0"/>
      <w:divBdr>
        <w:top w:val="none" w:sz="0" w:space="0" w:color="auto"/>
        <w:left w:val="none" w:sz="0" w:space="0" w:color="auto"/>
        <w:bottom w:val="none" w:sz="0" w:space="0" w:color="auto"/>
        <w:right w:val="none" w:sz="0" w:space="0" w:color="auto"/>
      </w:divBdr>
    </w:div>
    <w:div w:id="1876653650">
      <w:bodyDiv w:val="1"/>
      <w:marLeft w:val="0"/>
      <w:marRight w:val="0"/>
      <w:marTop w:val="0"/>
      <w:marBottom w:val="0"/>
      <w:divBdr>
        <w:top w:val="none" w:sz="0" w:space="0" w:color="auto"/>
        <w:left w:val="none" w:sz="0" w:space="0" w:color="auto"/>
        <w:bottom w:val="none" w:sz="0" w:space="0" w:color="auto"/>
        <w:right w:val="none" w:sz="0" w:space="0" w:color="auto"/>
      </w:divBdr>
      <w:divsChild>
        <w:div w:id="152767599">
          <w:marLeft w:val="0"/>
          <w:marRight w:val="0"/>
          <w:marTop w:val="0"/>
          <w:marBottom w:val="0"/>
          <w:divBdr>
            <w:top w:val="none" w:sz="0" w:space="0" w:color="auto"/>
            <w:left w:val="none" w:sz="0" w:space="0" w:color="auto"/>
            <w:bottom w:val="none" w:sz="0" w:space="0" w:color="auto"/>
            <w:right w:val="none" w:sz="0" w:space="0" w:color="auto"/>
          </w:divBdr>
          <w:divsChild>
            <w:div w:id="982392684">
              <w:marLeft w:val="0"/>
              <w:marRight w:val="0"/>
              <w:marTop w:val="0"/>
              <w:marBottom w:val="0"/>
              <w:divBdr>
                <w:top w:val="none" w:sz="0" w:space="0" w:color="auto"/>
                <w:left w:val="none" w:sz="0" w:space="0" w:color="auto"/>
                <w:bottom w:val="none" w:sz="0" w:space="0" w:color="auto"/>
                <w:right w:val="none" w:sz="0" w:space="0" w:color="auto"/>
              </w:divBdr>
              <w:divsChild>
                <w:div w:id="868032385">
                  <w:marLeft w:val="0"/>
                  <w:marRight w:val="0"/>
                  <w:marTop w:val="0"/>
                  <w:marBottom w:val="0"/>
                  <w:divBdr>
                    <w:top w:val="none" w:sz="0" w:space="0" w:color="auto"/>
                    <w:left w:val="none" w:sz="0" w:space="0" w:color="auto"/>
                    <w:bottom w:val="none" w:sz="0" w:space="0" w:color="auto"/>
                    <w:right w:val="none" w:sz="0" w:space="0" w:color="auto"/>
                  </w:divBdr>
                  <w:divsChild>
                    <w:div w:id="1987666552">
                      <w:marLeft w:val="0"/>
                      <w:marRight w:val="0"/>
                      <w:marTop w:val="0"/>
                      <w:marBottom w:val="0"/>
                      <w:divBdr>
                        <w:top w:val="none" w:sz="0" w:space="0" w:color="auto"/>
                        <w:left w:val="none" w:sz="0" w:space="0" w:color="auto"/>
                        <w:bottom w:val="none" w:sz="0" w:space="0" w:color="auto"/>
                        <w:right w:val="none" w:sz="0" w:space="0" w:color="auto"/>
                      </w:divBdr>
                      <w:divsChild>
                        <w:div w:id="1428964702">
                          <w:marLeft w:val="0"/>
                          <w:marRight w:val="0"/>
                          <w:marTop w:val="0"/>
                          <w:marBottom w:val="0"/>
                          <w:divBdr>
                            <w:top w:val="none" w:sz="0" w:space="0" w:color="auto"/>
                            <w:left w:val="none" w:sz="0" w:space="0" w:color="auto"/>
                            <w:bottom w:val="none" w:sz="0" w:space="0" w:color="auto"/>
                            <w:right w:val="none" w:sz="0" w:space="0" w:color="auto"/>
                          </w:divBdr>
                        </w:div>
                        <w:div w:id="1928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0463">
          <w:marLeft w:val="0"/>
          <w:marRight w:val="0"/>
          <w:marTop w:val="0"/>
          <w:marBottom w:val="0"/>
          <w:divBdr>
            <w:top w:val="none" w:sz="0" w:space="0" w:color="auto"/>
            <w:left w:val="none" w:sz="0" w:space="0" w:color="auto"/>
            <w:bottom w:val="none" w:sz="0" w:space="0" w:color="auto"/>
            <w:right w:val="none" w:sz="0" w:space="0" w:color="auto"/>
          </w:divBdr>
          <w:divsChild>
            <w:div w:id="1183933062">
              <w:marLeft w:val="0"/>
              <w:marRight w:val="0"/>
              <w:marTop w:val="0"/>
              <w:marBottom w:val="0"/>
              <w:divBdr>
                <w:top w:val="none" w:sz="0" w:space="0" w:color="auto"/>
                <w:left w:val="none" w:sz="0" w:space="0" w:color="auto"/>
                <w:bottom w:val="none" w:sz="0" w:space="0" w:color="auto"/>
                <w:right w:val="none" w:sz="0" w:space="0" w:color="auto"/>
              </w:divBdr>
              <w:divsChild>
                <w:div w:id="1378893570">
                  <w:marLeft w:val="0"/>
                  <w:marRight w:val="0"/>
                  <w:marTop w:val="0"/>
                  <w:marBottom w:val="0"/>
                  <w:divBdr>
                    <w:top w:val="none" w:sz="0" w:space="0" w:color="auto"/>
                    <w:left w:val="none" w:sz="0" w:space="0" w:color="auto"/>
                    <w:bottom w:val="none" w:sz="0" w:space="0" w:color="auto"/>
                    <w:right w:val="none" w:sz="0" w:space="0" w:color="auto"/>
                  </w:divBdr>
                  <w:divsChild>
                    <w:div w:id="470174407">
                      <w:marLeft w:val="0"/>
                      <w:marRight w:val="0"/>
                      <w:marTop w:val="0"/>
                      <w:marBottom w:val="0"/>
                      <w:divBdr>
                        <w:top w:val="none" w:sz="0" w:space="0" w:color="auto"/>
                        <w:left w:val="none" w:sz="0" w:space="0" w:color="auto"/>
                        <w:bottom w:val="none" w:sz="0" w:space="0" w:color="auto"/>
                        <w:right w:val="none" w:sz="0" w:space="0" w:color="auto"/>
                      </w:divBdr>
                      <w:divsChild>
                        <w:div w:id="497039435">
                          <w:marLeft w:val="0"/>
                          <w:marRight w:val="0"/>
                          <w:marTop w:val="0"/>
                          <w:marBottom w:val="0"/>
                          <w:divBdr>
                            <w:top w:val="none" w:sz="0" w:space="0" w:color="auto"/>
                            <w:left w:val="none" w:sz="0" w:space="0" w:color="auto"/>
                            <w:bottom w:val="none" w:sz="0" w:space="0" w:color="auto"/>
                            <w:right w:val="none" w:sz="0" w:space="0" w:color="auto"/>
                          </w:divBdr>
                          <w:divsChild>
                            <w:div w:id="1570264436">
                              <w:marLeft w:val="0"/>
                              <w:marRight w:val="0"/>
                              <w:marTop w:val="0"/>
                              <w:marBottom w:val="0"/>
                              <w:divBdr>
                                <w:top w:val="none" w:sz="0" w:space="0" w:color="auto"/>
                                <w:left w:val="none" w:sz="0" w:space="0" w:color="auto"/>
                                <w:bottom w:val="none" w:sz="0" w:space="0" w:color="auto"/>
                                <w:right w:val="none" w:sz="0" w:space="0" w:color="auto"/>
                              </w:divBdr>
                              <w:divsChild>
                                <w:div w:id="1412775471">
                                  <w:marLeft w:val="0"/>
                                  <w:marRight w:val="0"/>
                                  <w:marTop w:val="0"/>
                                  <w:marBottom w:val="0"/>
                                  <w:divBdr>
                                    <w:top w:val="none" w:sz="0" w:space="0" w:color="auto"/>
                                    <w:left w:val="none" w:sz="0" w:space="0" w:color="auto"/>
                                    <w:bottom w:val="none" w:sz="0" w:space="0" w:color="auto"/>
                                    <w:right w:val="none" w:sz="0" w:space="0" w:color="auto"/>
                                  </w:divBdr>
                                  <w:divsChild>
                                    <w:div w:id="401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4490">
                              <w:marLeft w:val="0"/>
                              <w:marRight w:val="0"/>
                              <w:marTop w:val="0"/>
                              <w:marBottom w:val="0"/>
                              <w:divBdr>
                                <w:top w:val="none" w:sz="0" w:space="0" w:color="auto"/>
                                <w:left w:val="none" w:sz="0" w:space="0" w:color="auto"/>
                                <w:bottom w:val="none" w:sz="0" w:space="0" w:color="auto"/>
                                <w:right w:val="none" w:sz="0" w:space="0" w:color="auto"/>
                              </w:divBdr>
                              <w:divsChild>
                                <w:div w:id="18131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660967">
      <w:bodyDiv w:val="1"/>
      <w:marLeft w:val="0"/>
      <w:marRight w:val="0"/>
      <w:marTop w:val="0"/>
      <w:marBottom w:val="0"/>
      <w:divBdr>
        <w:top w:val="none" w:sz="0" w:space="0" w:color="auto"/>
        <w:left w:val="none" w:sz="0" w:space="0" w:color="auto"/>
        <w:bottom w:val="none" w:sz="0" w:space="0" w:color="auto"/>
        <w:right w:val="none" w:sz="0" w:space="0" w:color="auto"/>
      </w:divBdr>
      <w:divsChild>
        <w:div w:id="757561963">
          <w:marLeft w:val="0"/>
          <w:marRight w:val="0"/>
          <w:marTop w:val="0"/>
          <w:marBottom w:val="0"/>
          <w:divBdr>
            <w:top w:val="none" w:sz="0" w:space="0" w:color="auto"/>
            <w:left w:val="none" w:sz="0" w:space="0" w:color="auto"/>
            <w:bottom w:val="none" w:sz="0" w:space="0" w:color="auto"/>
            <w:right w:val="none" w:sz="0" w:space="0" w:color="auto"/>
          </w:divBdr>
        </w:div>
      </w:divsChild>
    </w:div>
    <w:div w:id="2086301028">
      <w:bodyDiv w:val="1"/>
      <w:marLeft w:val="0"/>
      <w:marRight w:val="0"/>
      <w:marTop w:val="0"/>
      <w:marBottom w:val="0"/>
      <w:divBdr>
        <w:top w:val="none" w:sz="0" w:space="0" w:color="auto"/>
        <w:left w:val="none" w:sz="0" w:space="0" w:color="auto"/>
        <w:bottom w:val="none" w:sz="0" w:space="0" w:color="auto"/>
        <w:right w:val="none" w:sz="0" w:space="0" w:color="auto"/>
      </w:divBdr>
      <w:divsChild>
        <w:div w:id="1048797809">
          <w:marLeft w:val="0"/>
          <w:marRight w:val="0"/>
          <w:marTop w:val="0"/>
          <w:marBottom w:val="0"/>
          <w:divBdr>
            <w:top w:val="none" w:sz="0" w:space="0" w:color="auto"/>
            <w:left w:val="none" w:sz="0" w:space="0" w:color="auto"/>
            <w:bottom w:val="none" w:sz="0" w:space="0" w:color="auto"/>
            <w:right w:val="none" w:sz="0" w:space="0" w:color="auto"/>
          </w:divBdr>
          <w:divsChild>
            <w:div w:id="565801343">
              <w:marLeft w:val="0"/>
              <w:marRight w:val="0"/>
              <w:marTop w:val="0"/>
              <w:marBottom w:val="0"/>
              <w:divBdr>
                <w:top w:val="none" w:sz="0" w:space="0" w:color="auto"/>
                <w:left w:val="none" w:sz="0" w:space="0" w:color="auto"/>
                <w:bottom w:val="none" w:sz="0" w:space="0" w:color="auto"/>
                <w:right w:val="none" w:sz="0" w:space="0" w:color="auto"/>
              </w:divBdr>
              <w:divsChild>
                <w:div w:id="680737590">
                  <w:marLeft w:val="0"/>
                  <w:marRight w:val="0"/>
                  <w:marTop w:val="0"/>
                  <w:marBottom w:val="0"/>
                  <w:divBdr>
                    <w:top w:val="none" w:sz="0" w:space="0" w:color="auto"/>
                    <w:left w:val="none" w:sz="0" w:space="0" w:color="auto"/>
                    <w:bottom w:val="none" w:sz="0" w:space="0" w:color="auto"/>
                    <w:right w:val="none" w:sz="0" w:space="0" w:color="auto"/>
                  </w:divBdr>
                  <w:divsChild>
                    <w:div w:id="233904714">
                      <w:marLeft w:val="0"/>
                      <w:marRight w:val="0"/>
                      <w:marTop w:val="0"/>
                      <w:marBottom w:val="0"/>
                      <w:divBdr>
                        <w:top w:val="none" w:sz="0" w:space="0" w:color="auto"/>
                        <w:left w:val="none" w:sz="0" w:space="0" w:color="auto"/>
                        <w:bottom w:val="none" w:sz="0" w:space="0" w:color="auto"/>
                        <w:right w:val="none" w:sz="0" w:space="0" w:color="auto"/>
                      </w:divBdr>
                      <w:divsChild>
                        <w:div w:id="1922988374">
                          <w:marLeft w:val="0"/>
                          <w:marRight w:val="0"/>
                          <w:marTop w:val="0"/>
                          <w:marBottom w:val="0"/>
                          <w:divBdr>
                            <w:top w:val="none" w:sz="0" w:space="0" w:color="auto"/>
                            <w:left w:val="none" w:sz="0" w:space="0" w:color="auto"/>
                            <w:bottom w:val="none" w:sz="0" w:space="0" w:color="auto"/>
                            <w:right w:val="none" w:sz="0" w:space="0" w:color="auto"/>
                          </w:divBdr>
                        </w:div>
                        <w:div w:id="57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644">
          <w:marLeft w:val="0"/>
          <w:marRight w:val="0"/>
          <w:marTop w:val="0"/>
          <w:marBottom w:val="0"/>
          <w:divBdr>
            <w:top w:val="none" w:sz="0" w:space="0" w:color="auto"/>
            <w:left w:val="none" w:sz="0" w:space="0" w:color="auto"/>
            <w:bottom w:val="none" w:sz="0" w:space="0" w:color="auto"/>
            <w:right w:val="none" w:sz="0" w:space="0" w:color="auto"/>
          </w:divBdr>
          <w:divsChild>
            <w:div w:id="286786390">
              <w:marLeft w:val="0"/>
              <w:marRight w:val="0"/>
              <w:marTop w:val="0"/>
              <w:marBottom w:val="0"/>
              <w:divBdr>
                <w:top w:val="none" w:sz="0" w:space="0" w:color="auto"/>
                <w:left w:val="none" w:sz="0" w:space="0" w:color="auto"/>
                <w:bottom w:val="none" w:sz="0" w:space="0" w:color="auto"/>
                <w:right w:val="none" w:sz="0" w:space="0" w:color="auto"/>
              </w:divBdr>
              <w:divsChild>
                <w:div w:id="2038239824">
                  <w:marLeft w:val="0"/>
                  <w:marRight w:val="0"/>
                  <w:marTop w:val="0"/>
                  <w:marBottom w:val="0"/>
                  <w:divBdr>
                    <w:top w:val="none" w:sz="0" w:space="0" w:color="auto"/>
                    <w:left w:val="none" w:sz="0" w:space="0" w:color="auto"/>
                    <w:bottom w:val="none" w:sz="0" w:space="0" w:color="auto"/>
                    <w:right w:val="none" w:sz="0" w:space="0" w:color="auto"/>
                  </w:divBdr>
                  <w:divsChild>
                    <w:div w:id="335810421">
                      <w:marLeft w:val="0"/>
                      <w:marRight w:val="0"/>
                      <w:marTop w:val="0"/>
                      <w:marBottom w:val="0"/>
                      <w:divBdr>
                        <w:top w:val="none" w:sz="0" w:space="0" w:color="auto"/>
                        <w:left w:val="none" w:sz="0" w:space="0" w:color="auto"/>
                        <w:bottom w:val="none" w:sz="0" w:space="0" w:color="auto"/>
                        <w:right w:val="none" w:sz="0" w:space="0" w:color="auto"/>
                      </w:divBdr>
                      <w:divsChild>
                        <w:div w:id="238901999">
                          <w:marLeft w:val="0"/>
                          <w:marRight w:val="0"/>
                          <w:marTop w:val="0"/>
                          <w:marBottom w:val="0"/>
                          <w:divBdr>
                            <w:top w:val="none" w:sz="0" w:space="0" w:color="auto"/>
                            <w:left w:val="none" w:sz="0" w:space="0" w:color="auto"/>
                            <w:bottom w:val="none" w:sz="0" w:space="0" w:color="auto"/>
                            <w:right w:val="none" w:sz="0" w:space="0" w:color="auto"/>
                          </w:divBdr>
                          <w:divsChild>
                            <w:div w:id="1708409721">
                              <w:marLeft w:val="0"/>
                              <w:marRight w:val="0"/>
                              <w:marTop w:val="0"/>
                              <w:marBottom w:val="0"/>
                              <w:divBdr>
                                <w:top w:val="none" w:sz="0" w:space="0" w:color="auto"/>
                                <w:left w:val="none" w:sz="0" w:space="0" w:color="auto"/>
                                <w:bottom w:val="none" w:sz="0" w:space="0" w:color="auto"/>
                                <w:right w:val="none" w:sz="0" w:space="0" w:color="auto"/>
                              </w:divBdr>
                              <w:divsChild>
                                <w:div w:id="1140346067">
                                  <w:marLeft w:val="0"/>
                                  <w:marRight w:val="0"/>
                                  <w:marTop w:val="0"/>
                                  <w:marBottom w:val="0"/>
                                  <w:divBdr>
                                    <w:top w:val="none" w:sz="0" w:space="0" w:color="auto"/>
                                    <w:left w:val="none" w:sz="0" w:space="0" w:color="auto"/>
                                    <w:bottom w:val="none" w:sz="0" w:space="0" w:color="auto"/>
                                    <w:right w:val="none" w:sz="0" w:space="0" w:color="auto"/>
                                  </w:divBdr>
                                  <w:divsChild>
                                    <w:div w:id="6589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8530">
                              <w:marLeft w:val="0"/>
                              <w:marRight w:val="0"/>
                              <w:marTop w:val="0"/>
                              <w:marBottom w:val="0"/>
                              <w:divBdr>
                                <w:top w:val="none" w:sz="0" w:space="0" w:color="auto"/>
                                <w:left w:val="none" w:sz="0" w:space="0" w:color="auto"/>
                                <w:bottom w:val="none" w:sz="0" w:space="0" w:color="auto"/>
                                <w:right w:val="none" w:sz="0" w:space="0" w:color="auto"/>
                              </w:divBdr>
                              <w:divsChild>
                                <w:div w:id="6208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25886">
      <w:bodyDiv w:val="1"/>
      <w:marLeft w:val="0"/>
      <w:marRight w:val="0"/>
      <w:marTop w:val="0"/>
      <w:marBottom w:val="0"/>
      <w:divBdr>
        <w:top w:val="none" w:sz="0" w:space="0" w:color="auto"/>
        <w:left w:val="none" w:sz="0" w:space="0" w:color="auto"/>
        <w:bottom w:val="none" w:sz="0" w:space="0" w:color="auto"/>
        <w:right w:val="none" w:sz="0" w:space="0" w:color="auto"/>
      </w:divBdr>
      <w:divsChild>
        <w:div w:id="767196737">
          <w:marLeft w:val="0"/>
          <w:marRight w:val="0"/>
          <w:marTop w:val="0"/>
          <w:marBottom w:val="0"/>
          <w:divBdr>
            <w:top w:val="none" w:sz="0" w:space="0" w:color="auto"/>
            <w:left w:val="none" w:sz="0" w:space="0" w:color="auto"/>
            <w:bottom w:val="none" w:sz="0" w:space="0" w:color="auto"/>
            <w:right w:val="none" w:sz="0" w:space="0" w:color="auto"/>
          </w:divBdr>
          <w:divsChild>
            <w:div w:id="267349328">
              <w:marLeft w:val="0"/>
              <w:marRight w:val="0"/>
              <w:marTop w:val="0"/>
              <w:marBottom w:val="0"/>
              <w:divBdr>
                <w:top w:val="none" w:sz="0" w:space="0" w:color="auto"/>
                <w:left w:val="none" w:sz="0" w:space="0" w:color="auto"/>
                <w:bottom w:val="none" w:sz="0" w:space="0" w:color="auto"/>
                <w:right w:val="none" w:sz="0" w:space="0" w:color="auto"/>
              </w:divBdr>
              <w:divsChild>
                <w:div w:id="2010136147">
                  <w:marLeft w:val="0"/>
                  <w:marRight w:val="0"/>
                  <w:marTop w:val="0"/>
                  <w:marBottom w:val="0"/>
                  <w:divBdr>
                    <w:top w:val="none" w:sz="0" w:space="0" w:color="auto"/>
                    <w:left w:val="none" w:sz="0" w:space="0" w:color="auto"/>
                    <w:bottom w:val="none" w:sz="0" w:space="0" w:color="auto"/>
                    <w:right w:val="none" w:sz="0" w:space="0" w:color="auto"/>
                  </w:divBdr>
                  <w:divsChild>
                    <w:div w:id="1921406281">
                      <w:marLeft w:val="0"/>
                      <w:marRight w:val="0"/>
                      <w:marTop w:val="0"/>
                      <w:marBottom w:val="0"/>
                      <w:divBdr>
                        <w:top w:val="none" w:sz="0" w:space="0" w:color="auto"/>
                        <w:left w:val="none" w:sz="0" w:space="0" w:color="auto"/>
                        <w:bottom w:val="none" w:sz="0" w:space="0" w:color="auto"/>
                        <w:right w:val="none" w:sz="0" w:space="0" w:color="auto"/>
                      </w:divBdr>
                      <w:divsChild>
                        <w:div w:id="390466993">
                          <w:marLeft w:val="0"/>
                          <w:marRight w:val="0"/>
                          <w:marTop w:val="0"/>
                          <w:marBottom w:val="0"/>
                          <w:divBdr>
                            <w:top w:val="none" w:sz="0" w:space="0" w:color="auto"/>
                            <w:left w:val="none" w:sz="0" w:space="0" w:color="auto"/>
                            <w:bottom w:val="none" w:sz="0" w:space="0" w:color="auto"/>
                            <w:right w:val="none" w:sz="0" w:space="0" w:color="auto"/>
                          </w:divBdr>
                        </w:div>
                        <w:div w:id="709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1665">
          <w:marLeft w:val="0"/>
          <w:marRight w:val="0"/>
          <w:marTop w:val="0"/>
          <w:marBottom w:val="0"/>
          <w:divBdr>
            <w:top w:val="none" w:sz="0" w:space="0" w:color="auto"/>
            <w:left w:val="none" w:sz="0" w:space="0" w:color="auto"/>
            <w:bottom w:val="none" w:sz="0" w:space="0" w:color="auto"/>
            <w:right w:val="none" w:sz="0" w:space="0" w:color="auto"/>
          </w:divBdr>
          <w:divsChild>
            <w:div w:id="1700204246">
              <w:marLeft w:val="0"/>
              <w:marRight w:val="0"/>
              <w:marTop w:val="0"/>
              <w:marBottom w:val="0"/>
              <w:divBdr>
                <w:top w:val="none" w:sz="0" w:space="0" w:color="auto"/>
                <w:left w:val="none" w:sz="0" w:space="0" w:color="auto"/>
                <w:bottom w:val="none" w:sz="0" w:space="0" w:color="auto"/>
                <w:right w:val="none" w:sz="0" w:space="0" w:color="auto"/>
              </w:divBdr>
              <w:divsChild>
                <w:div w:id="2092656236">
                  <w:marLeft w:val="0"/>
                  <w:marRight w:val="0"/>
                  <w:marTop w:val="0"/>
                  <w:marBottom w:val="0"/>
                  <w:divBdr>
                    <w:top w:val="none" w:sz="0" w:space="0" w:color="auto"/>
                    <w:left w:val="none" w:sz="0" w:space="0" w:color="auto"/>
                    <w:bottom w:val="none" w:sz="0" w:space="0" w:color="auto"/>
                    <w:right w:val="none" w:sz="0" w:space="0" w:color="auto"/>
                  </w:divBdr>
                  <w:divsChild>
                    <w:div w:id="1042442831">
                      <w:marLeft w:val="0"/>
                      <w:marRight w:val="0"/>
                      <w:marTop w:val="0"/>
                      <w:marBottom w:val="0"/>
                      <w:divBdr>
                        <w:top w:val="none" w:sz="0" w:space="0" w:color="auto"/>
                        <w:left w:val="none" w:sz="0" w:space="0" w:color="auto"/>
                        <w:bottom w:val="none" w:sz="0" w:space="0" w:color="auto"/>
                        <w:right w:val="none" w:sz="0" w:space="0" w:color="auto"/>
                      </w:divBdr>
                      <w:divsChild>
                        <w:div w:id="1676686408">
                          <w:marLeft w:val="0"/>
                          <w:marRight w:val="0"/>
                          <w:marTop w:val="0"/>
                          <w:marBottom w:val="0"/>
                          <w:divBdr>
                            <w:top w:val="none" w:sz="0" w:space="0" w:color="auto"/>
                            <w:left w:val="none" w:sz="0" w:space="0" w:color="auto"/>
                            <w:bottom w:val="none" w:sz="0" w:space="0" w:color="auto"/>
                            <w:right w:val="none" w:sz="0" w:space="0" w:color="auto"/>
                          </w:divBdr>
                          <w:divsChild>
                            <w:div w:id="457186869">
                              <w:marLeft w:val="0"/>
                              <w:marRight w:val="0"/>
                              <w:marTop w:val="0"/>
                              <w:marBottom w:val="0"/>
                              <w:divBdr>
                                <w:top w:val="none" w:sz="0" w:space="0" w:color="auto"/>
                                <w:left w:val="none" w:sz="0" w:space="0" w:color="auto"/>
                                <w:bottom w:val="none" w:sz="0" w:space="0" w:color="auto"/>
                                <w:right w:val="none" w:sz="0" w:space="0" w:color="auto"/>
                              </w:divBdr>
                              <w:divsChild>
                                <w:div w:id="1393119837">
                                  <w:marLeft w:val="0"/>
                                  <w:marRight w:val="0"/>
                                  <w:marTop w:val="0"/>
                                  <w:marBottom w:val="0"/>
                                  <w:divBdr>
                                    <w:top w:val="none" w:sz="0" w:space="0" w:color="auto"/>
                                    <w:left w:val="none" w:sz="0" w:space="0" w:color="auto"/>
                                    <w:bottom w:val="none" w:sz="0" w:space="0" w:color="auto"/>
                                    <w:right w:val="none" w:sz="0" w:space="0" w:color="auto"/>
                                  </w:divBdr>
                                  <w:divsChild>
                                    <w:div w:id="10826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919">
                              <w:marLeft w:val="0"/>
                              <w:marRight w:val="0"/>
                              <w:marTop w:val="0"/>
                              <w:marBottom w:val="0"/>
                              <w:divBdr>
                                <w:top w:val="none" w:sz="0" w:space="0" w:color="auto"/>
                                <w:left w:val="none" w:sz="0" w:space="0" w:color="auto"/>
                                <w:bottom w:val="none" w:sz="0" w:space="0" w:color="auto"/>
                                <w:right w:val="none" w:sz="0" w:space="0" w:color="auto"/>
                              </w:divBdr>
                              <w:divsChild>
                                <w:div w:id="1976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Иванчикова</dc:creator>
  <cp:keywords/>
  <dc:description/>
  <cp:lastModifiedBy>Nataly</cp:lastModifiedBy>
  <cp:revision>3</cp:revision>
  <dcterms:created xsi:type="dcterms:W3CDTF">2021-08-31T06:25:00Z</dcterms:created>
  <dcterms:modified xsi:type="dcterms:W3CDTF">2021-09-09T09:48:00Z</dcterms:modified>
</cp:coreProperties>
</file>