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center"/>
        <w:rPr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  <w:t xml:space="preserve">БАД «Масло расторопши»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jc w:val="both"/>
        <w:rPr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Состав:</w:t>
      </w:r>
      <w:r>
        <w:rPr>
          <w:rFonts w:cs="Times New Roman" w:ascii="Times New Roman" w:hAnsi="Times New Roman"/>
          <w:sz w:val="28"/>
          <w:szCs w:val="28"/>
        </w:rPr>
        <w:t xml:space="preserve"> масло расторопши нерафинированное 100%.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both"/>
        <w:rPr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Рекомендуется</w:t>
      </w:r>
      <w:r>
        <w:rPr>
          <w:rFonts w:cs="Times New Roman" w:ascii="Times New Roman" w:hAnsi="Times New Roman"/>
          <w:sz w:val="28"/>
          <w:szCs w:val="28"/>
        </w:rPr>
        <w:t xml:space="preserve"> для поддержания функциональной активности организма, в качестве дополнительного источника ПНЖК и витамина Е.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both"/>
        <w:rPr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Рекомендации по применению:</w:t>
      </w:r>
      <w:r>
        <w:rPr>
          <w:rFonts w:cs="Times New Roman" w:ascii="Times New Roman" w:hAnsi="Times New Roman"/>
          <w:sz w:val="28"/>
          <w:szCs w:val="28"/>
        </w:rPr>
        <w:t xml:space="preserve"> принимать внутрь взрослым по 1 столовой ложке (15 мл) в день во время приема пищи. Курс приема - 1 месяц. При необходимости прием можно повторить. В рекомендуемой суточной дозе (15 мл) содержит 6,21 г ПНЖК и 8,25 мг витамина Е, что составляет 57 % и 83 % от рекомендуемого уровня суточного потребления соответственно.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both"/>
        <w:rPr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Противопоказания:</w:t>
      </w:r>
      <w:r>
        <w:rPr>
          <w:rFonts w:cs="Times New Roman" w:ascii="Times New Roman" w:hAnsi="Times New Roman"/>
          <w:sz w:val="28"/>
          <w:szCs w:val="28"/>
        </w:rPr>
        <w:t xml:space="preserve"> индивидуальная непереносимость компонентов, беременность, кормление грудью.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Перед применением рекомендуется проконсультироваться с врачом.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Пищевая и энергетическая ценность 100 г:</w:t>
      </w:r>
    </w:p>
    <w:p>
      <w:pPr>
        <w:pStyle w:val="Normal"/>
        <w:spacing w:before="0" w:after="0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Энергетическая ценность - 890 - 899 ккал (3726 - 3763 кДж).</w:t>
      </w:r>
      <w:r>
        <w:rPr>
          <w:sz w:val="28"/>
          <w:szCs w:val="28"/>
        </w:rPr>
        <w:t xml:space="preserve"> </w:t>
      </w:r>
    </w:p>
    <w:p>
      <w:pPr>
        <w:pStyle w:val="Normal"/>
        <w:spacing w:before="0" w:after="0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Жиры – 98,9-99,9 г.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</w:rPr>
      </w:pPr>
      <w:r>
        <w:rPr>
          <w:sz w:val="28"/>
          <w:szCs w:val="28"/>
        </w:rPr>
      </w:r>
    </w:p>
    <w:p>
      <w:pPr>
        <w:pStyle w:val="Normal"/>
        <w:spacing w:before="0" w:after="0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Хранить в защищенном от прямого солнечного света месте при температуре не выше 18 °С и относительной влажности не выше 70 %.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</w:rPr>
      </w:pPr>
      <w:r>
        <w:rPr>
          <w:sz w:val="28"/>
          <w:szCs w:val="28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Срок годности 3 года с даты изготовления. После вскрытия упаковки срок годности составляет 1,5 месяца при условии хранения в бытовом холодильнике.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lang w:val="en-US"/>
        </w:rPr>
      </w:pPr>
      <w:r>
        <w:rPr>
          <w:sz w:val="28"/>
          <w:szCs w:val="28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b05ab"/>
    <w:pPr>
      <w:widowControl/>
      <w:suppressAutoHyphens w:val="fals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ListParagraph">
    <w:name w:val="List Paragraph"/>
    <w:basedOn w:val="Normal"/>
    <w:uiPriority w:val="34"/>
    <w:qFormat/>
    <w:rsid w:val="00672b5d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LibreOffice/7.3.5.2$Windows_X86_64 LibreOffice_project/184fe81b8c8c30d8b5082578aee2fed2ea847c01</Application>
  <AppVersion>15.0000</AppVersion>
  <Pages>1</Pages>
  <Words>153</Words>
  <Characters>936</Characters>
  <CharactersWithSpaces>1083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2016-08-16T07:00:00Z</dcterms:created>
  <dc:creator>Buzuk</dc:creator>
  <dc:description/>
  <dc:language>ru-RU</dc:language>
  <cp:lastModifiedBy/>
  <dcterms:modified xsi:type="dcterms:W3CDTF">2026-06-23T15:11:11Z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