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D1861" w14:textId="3C5D29C4" w:rsidR="005A153A" w:rsidRPr="005A153A" w:rsidRDefault="005A153A" w:rsidP="005A153A">
      <w:pPr>
        <w:pStyle w:val="5"/>
        <w:jc w:val="center"/>
        <w:rPr>
          <w:sz w:val="32"/>
          <w:szCs w:val="32"/>
        </w:rPr>
      </w:pPr>
      <w:proofErr w:type="spellStart"/>
      <w:r w:rsidRPr="005A153A">
        <w:rPr>
          <w:sz w:val="32"/>
          <w:szCs w:val="32"/>
        </w:rPr>
        <w:t>Бадяга</w:t>
      </w:r>
      <w:proofErr w:type="spellEnd"/>
      <w:r w:rsidRPr="005A153A">
        <w:rPr>
          <w:sz w:val="32"/>
          <w:szCs w:val="32"/>
        </w:rPr>
        <w:t xml:space="preserve"> Ваша служба спасения 911 гель для тела</w:t>
      </w:r>
    </w:p>
    <w:p w14:paraId="6D975CC5" w14:textId="04EB08CB" w:rsidR="005A153A" w:rsidRPr="005A153A" w:rsidRDefault="005A153A" w:rsidP="005A153A">
      <w:pPr>
        <w:pStyle w:val="5"/>
        <w:spacing w:before="0" w:beforeAutospacing="0" w:after="0" w:afterAutospacing="0"/>
        <w:rPr>
          <w:sz w:val="28"/>
          <w:szCs w:val="28"/>
        </w:rPr>
      </w:pPr>
      <w:r w:rsidRPr="005A153A">
        <w:rPr>
          <w:sz w:val="28"/>
          <w:szCs w:val="28"/>
        </w:rPr>
        <w:t>Описание товара</w:t>
      </w:r>
    </w:p>
    <w:p w14:paraId="62CEDF2F" w14:textId="77777777" w:rsidR="005A153A" w:rsidRPr="005A153A" w:rsidRDefault="005A153A" w:rsidP="005A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создано на основе </w:t>
      </w:r>
      <w:proofErr w:type="spellStart"/>
      <w:r w:rsidRPr="005A1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бадяги</w:t>
      </w:r>
      <w:proofErr w:type="spellEnd"/>
      <w:r w:rsidRPr="005A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уникального природного средства, которое обладает хорошим рассасывающим действием, улучшает защитные функции кожи. Гель для тела также содержит экстракты ромашки, конского каштана; эфирные масла чайного дерева, можжевельника, мяты, масло арники, которые в сочетании с </w:t>
      </w:r>
      <w:proofErr w:type="spellStart"/>
      <w:r w:rsidRPr="005A1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бадягой</w:t>
      </w:r>
      <w:proofErr w:type="spellEnd"/>
      <w:r w:rsidRPr="005A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снятию отечности. </w:t>
      </w:r>
    </w:p>
    <w:p w14:paraId="35550463" w14:textId="77777777" w:rsidR="005A153A" w:rsidRPr="005A153A" w:rsidRDefault="005A153A" w:rsidP="005A15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</w:p>
    <w:p w14:paraId="19961C8A" w14:textId="77777777" w:rsidR="005A153A" w:rsidRPr="005A153A" w:rsidRDefault="005A153A" w:rsidP="005A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Наносить средство на кожу легкими массирующими движениями 2-3 раза в день. </w:t>
      </w:r>
    </w:p>
    <w:p w14:paraId="2ED1940E" w14:textId="77777777" w:rsidR="005A153A" w:rsidRPr="005A153A" w:rsidRDefault="005A153A" w:rsidP="005A15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</w:t>
      </w:r>
    </w:p>
    <w:p w14:paraId="3929A039" w14:textId="77777777" w:rsidR="005A153A" w:rsidRPr="005A153A" w:rsidRDefault="005A153A" w:rsidP="005A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наносить на поврежденные участки кожи. </w:t>
      </w:r>
    </w:p>
    <w:p w14:paraId="0CF47AF5" w14:textId="77777777" w:rsidR="005A153A" w:rsidRPr="005A153A" w:rsidRDefault="005A153A" w:rsidP="005A15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1A1DD116" w14:textId="77777777" w:rsidR="005A153A" w:rsidRPr="005A153A" w:rsidRDefault="005A153A" w:rsidP="005A1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непереносимость компонентов продукта. </w:t>
      </w:r>
    </w:p>
    <w:p w14:paraId="1A29C438" w14:textId="09110EB5" w:rsidR="00776D7A" w:rsidRDefault="00776D7A">
      <w:bookmarkStart w:id="0" w:name="_GoBack"/>
      <w:bookmarkEnd w:id="0"/>
    </w:p>
    <w:sectPr w:rsidR="00776D7A" w:rsidSect="005A153A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6F"/>
    <w:rsid w:val="00392A23"/>
    <w:rsid w:val="00522D6F"/>
    <w:rsid w:val="005A153A"/>
    <w:rsid w:val="00776D7A"/>
    <w:rsid w:val="00D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15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A1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15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A1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2021-07-22T07:32:00Z</dcterms:created>
  <dcterms:modified xsi:type="dcterms:W3CDTF">2021-07-26T09:10:00Z</dcterms:modified>
</cp:coreProperties>
</file>