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1DA74" w14:textId="3E6D4AC3" w:rsidR="00BF52E3" w:rsidRPr="00BF52E3" w:rsidRDefault="00BF52E3" w:rsidP="00B869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proofErr w:type="spellStart"/>
      <w:r w:rsidRPr="00BF52E3">
        <w:rPr>
          <w:rFonts w:ascii="Times New Roman" w:hAnsi="Times New Roman" w:cs="Times New Roman"/>
          <w:b/>
          <w:bCs/>
          <w:sz w:val="32"/>
          <w:szCs w:val="32"/>
        </w:rPr>
        <w:t>Доппельгерц</w:t>
      </w:r>
      <w:proofErr w:type="spellEnd"/>
      <w:r w:rsidRPr="00BF52E3">
        <w:rPr>
          <w:rFonts w:ascii="Times New Roman" w:hAnsi="Times New Roman" w:cs="Times New Roman"/>
          <w:b/>
          <w:bCs/>
          <w:sz w:val="32"/>
          <w:szCs w:val="32"/>
        </w:rPr>
        <w:t xml:space="preserve"> актив </w:t>
      </w:r>
      <w:r w:rsidR="001E0739">
        <w:rPr>
          <w:rFonts w:ascii="Times New Roman" w:hAnsi="Times New Roman" w:cs="Times New Roman"/>
          <w:b/>
          <w:bCs/>
          <w:sz w:val="32"/>
          <w:szCs w:val="32"/>
        </w:rPr>
        <w:t>омега-3 капсулы БАД</w:t>
      </w:r>
    </w:p>
    <w:bookmarkEnd w:id="0"/>
    <w:p w14:paraId="6B8E9F82" w14:textId="77777777" w:rsidR="001E0739" w:rsidRPr="001E0739" w:rsidRDefault="001E0739" w:rsidP="001E0739">
      <w:pPr>
        <w:ind w:left="720"/>
        <w:rPr>
          <w:rFonts w:ascii="Times New Roman" w:hAnsi="Times New Roman" w:cs="Times New Roman"/>
          <w:sz w:val="28"/>
          <w:szCs w:val="28"/>
        </w:rPr>
      </w:pPr>
      <w:r w:rsidRPr="001E0739">
        <w:rPr>
          <w:rFonts w:ascii="Times New Roman" w:hAnsi="Times New Roman" w:cs="Times New Roman"/>
          <w:sz w:val="28"/>
          <w:szCs w:val="28"/>
        </w:rPr>
        <w:t>Натуральные полиненасыщенные жирные кислоты Омега – 3 из лососевых рыб и витамин</w:t>
      </w:r>
      <w:proofErr w:type="gramStart"/>
      <w:r w:rsidRPr="001E0739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1E0739">
        <w:rPr>
          <w:rFonts w:ascii="Times New Roman" w:hAnsi="Times New Roman" w:cs="Times New Roman"/>
          <w:sz w:val="28"/>
          <w:szCs w:val="28"/>
        </w:rPr>
        <w:t xml:space="preserve">  - снижение риска развития сердечно-сосудистых заболеваний, в том числе атеросклероза</w:t>
      </w:r>
    </w:p>
    <w:p w14:paraId="598A1EE2" w14:textId="77777777" w:rsidR="001E0739" w:rsidRPr="001E0739" w:rsidRDefault="001E0739" w:rsidP="001E0739">
      <w:pPr>
        <w:ind w:left="720"/>
        <w:rPr>
          <w:rFonts w:ascii="Times New Roman" w:hAnsi="Times New Roman" w:cs="Times New Roman"/>
          <w:sz w:val="28"/>
          <w:szCs w:val="28"/>
        </w:rPr>
      </w:pPr>
      <w:r w:rsidRPr="001E0739">
        <w:rPr>
          <w:rFonts w:ascii="Times New Roman" w:hAnsi="Times New Roman" w:cs="Times New Roman"/>
          <w:sz w:val="28"/>
          <w:szCs w:val="28"/>
        </w:rPr>
        <w:t>Беременность и кормление грудью не являются противопоказаниями</w:t>
      </w:r>
    </w:p>
    <w:p w14:paraId="22CFAA3B" w14:textId="05EE455D" w:rsidR="001E0739" w:rsidRDefault="001E0739" w:rsidP="001E0739">
      <w:pPr>
        <w:ind w:left="720"/>
        <w:rPr>
          <w:rFonts w:ascii="Times New Roman" w:hAnsi="Times New Roman" w:cs="Times New Roman"/>
          <w:sz w:val="28"/>
          <w:szCs w:val="28"/>
        </w:rPr>
      </w:pPr>
      <w:r w:rsidRPr="001E0739">
        <w:rPr>
          <w:rFonts w:ascii="Times New Roman" w:hAnsi="Times New Roman" w:cs="Times New Roman"/>
          <w:sz w:val="28"/>
          <w:szCs w:val="28"/>
        </w:rPr>
        <w:t>Для взрослых и детей старше 14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3F7F38" w14:textId="77777777" w:rsidR="001E0739" w:rsidRPr="001E0739" w:rsidRDefault="001E0739" w:rsidP="001E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739">
        <w:rPr>
          <w:rFonts w:ascii="Times New Roman" w:hAnsi="Times New Roman" w:cs="Times New Roman"/>
          <w:sz w:val="28"/>
          <w:szCs w:val="28"/>
        </w:rPr>
        <w:t xml:space="preserve">ежедневная доза (= 1 капсула):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1481"/>
        <w:gridCol w:w="4425"/>
      </w:tblGrid>
      <w:tr w:rsidR="001E0739" w:rsidRPr="001E0739" w14:paraId="0997D49E" w14:textId="77777777" w:rsidTr="001E073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A00538C" w14:textId="77777777" w:rsidR="001E0739" w:rsidRPr="001E0739" w:rsidRDefault="001E0739" w:rsidP="001E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739"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</w:p>
        </w:tc>
        <w:tc>
          <w:tcPr>
            <w:tcW w:w="0" w:type="auto"/>
            <w:vAlign w:val="center"/>
            <w:hideMark/>
          </w:tcPr>
          <w:p w14:paraId="0991F149" w14:textId="77777777" w:rsidR="001E0739" w:rsidRPr="001E0739" w:rsidRDefault="001E0739" w:rsidP="001E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73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14:paraId="3EE245AD" w14:textId="77777777" w:rsidR="001E0739" w:rsidRPr="001E0739" w:rsidRDefault="001E0739" w:rsidP="001E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739">
              <w:rPr>
                <w:rFonts w:ascii="Times New Roman" w:hAnsi="Times New Roman" w:cs="Times New Roman"/>
                <w:sz w:val="28"/>
                <w:szCs w:val="28"/>
              </w:rPr>
              <w:t>% от рекомендуемой суточной дозы</w:t>
            </w:r>
          </w:p>
        </w:tc>
      </w:tr>
      <w:tr w:rsidR="001E0739" w:rsidRPr="001E0739" w14:paraId="4B50B742" w14:textId="77777777" w:rsidTr="001E073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C471EA" w14:textId="77777777" w:rsidR="001E0739" w:rsidRPr="001E0739" w:rsidRDefault="001E0739" w:rsidP="001E0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739">
              <w:rPr>
                <w:rFonts w:ascii="Times New Roman" w:hAnsi="Times New Roman" w:cs="Times New Roman"/>
                <w:sz w:val="28"/>
                <w:szCs w:val="28"/>
              </w:rPr>
              <w:t>ПНЖК Омега-3</w:t>
            </w:r>
          </w:p>
        </w:tc>
        <w:tc>
          <w:tcPr>
            <w:tcW w:w="0" w:type="auto"/>
            <w:vAlign w:val="center"/>
            <w:hideMark/>
          </w:tcPr>
          <w:p w14:paraId="2B52E08C" w14:textId="77777777" w:rsidR="001E0739" w:rsidRPr="001E0739" w:rsidRDefault="001E0739" w:rsidP="001E0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739">
              <w:rPr>
                <w:rFonts w:ascii="Times New Roman" w:hAnsi="Times New Roman" w:cs="Times New Roman"/>
                <w:sz w:val="28"/>
                <w:szCs w:val="28"/>
              </w:rPr>
              <w:t>300 мг</w:t>
            </w:r>
          </w:p>
        </w:tc>
        <w:tc>
          <w:tcPr>
            <w:tcW w:w="0" w:type="auto"/>
            <w:vAlign w:val="center"/>
            <w:hideMark/>
          </w:tcPr>
          <w:p w14:paraId="257D19BA" w14:textId="77777777" w:rsidR="001E0739" w:rsidRPr="001E0739" w:rsidRDefault="001E0739" w:rsidP="001E0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739">
              <w:rPr>
                <w:rFonts w:ascii="Times New Roman" w:hAnsi="Times New Roman" w:cs="Times New Roman"/>
                <w:sz w:val="28"/>
                <w:szCs w:val="28"/>
              </w:rPr>
              <w:t>15**</w:t>
            </w:r>
          </w:p>
        </w:tc>
      </w:tr>
      <w:tr w:rsidR="001E0739" w:rsidRPr="001E0739" w14:paraId="79D51C66" w14:textId="77777777" w:rsidTr="001E073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932BC6" w14:textId="77777777" w:rsidR="001E0739" w:rsidRPr="001E0739" w:rsidRDefault="001E0739" w:rsidP="001E0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739">
              <w:rPr>
                <w:rFonts w:ascii="Times New Roman" w:hAnsi="Times New Roman" w:cs="Times New Roman"/>
                <w:sz w:val="28"/>
                <w:szCs w:val="28"/>
              </w:rPr>
              <w:t>Эйкозапентаеновая</w:t>
            </w:r>
            <w:proofErr w:type="spellEnd"/>
            <w:r w:rsidRPr="001E0739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0" w:type="auto"/>
            <w:vAlign w:val="center"/>
            <w:hideMark/>
          </w:tcPr>
          <w:p w14:paraId="1303521A" w14:textId="77777777" w:rsidR="001E0739" w:rsidRPr="001E0739" w:rsidRDefault="001E0739" w:rsidP="001E0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739">
              <w:rPr>
                <w:rFonts w:ascii="Times New Roman" w:hAnsi="Times New Roman" w:cs="Times New Roman"/>
                <w:sz w:val="28"/>
                <w:szCs w:val="28"/>
              </w:rPr>
              <w:t>144 мг</w:t>
            </w:r>
          </w:p>
        </w:tc>
        <w:tc>
          <w:tcPr>
            <w:tcW w:w="0" w:type="auto"/>
            <w:vAlign w:val="center"/>
            <w:hideMark/>
          </w:tcPr>
          <w:p w14:paraId="01717D00" w14:textId="77777777" w:rsidR="001E0739" w:rsidRPr="001E0739" w:rsidRDefault="001E0739" w:rsidP="001E0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739">
              <w:rPr>
                <w:rFonts w:ascii="Times New Roman" w:hAnsi="Times New Roman" w:cs="Times New Roman"/>
                <w:sz w:val="28"/>
                <w:szCs w:val="28"/>
              </w:rPr>
              <w:t>24**</w:t>
            </w:r>
          </w:p>
        </w:tc>
      </w:tr>
      <w:tr w:rsidR="001E0739" w:rsidRPr="001E0739" w14:paraId="5009C9DA" w14:textId="77777777" w:rsidTr="001E073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AF661E" w14:textId="77777777" w:rsidR="001E0739" w:rsidRPr="001E0739" w:rsidRDefault="001E0739" w:rsidP="001E0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739">
              <w:rPr>
                <w:rFonts w:ascii="Times New Roman" w:hAnsi="Times New Roman" w:cs="Times New Roman"/>
                <w:sz w:val="28"/>
                <w:szCs w:val="28"/>
              </w:rPr>
              <w:t>Докозагексаеновая</w:t>
            </w:r>
            <w:proofErr w:type="spellEnd"/>
            <w:r w:rsidRPr="001E0739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0" w:type="auto"/>
            <w:vAlign w:val="center"/>
            <w:hideMark/>
          </w:tcPr>
          <w:p w14:paraId="06ED9C64" w14:textId="77777777" w:rsidR="001E0739" w:rsidRPr="001E0739" w:rsidRDefault="001E0739" w:rsidP="001E0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739">
              <w:rPr>
                <w:rFonts w:ascii="Times New Roman" w:hAnsi="Times New Roman" w:cs="Times New Roman"/>
                <w:sz w:val="28"/>
                <w:szCs w:val="28"/>
              </w:rPr>
              <w:t>96 мг</w:t>
            </w:r>
          </w:p>
        </w:tc>
        <w:tc>
          <w:tcPr>
            <w:tcW w:w="0" w:type="auto"/>
            <w:vAlign w:val="center"/>
            <w:hideMark/>
          </w:tcPr>
          <w:p w14:paraId="649555CF" w14:textId="77777777" w:rsidR="001E0739" w:rsidRPr="001E0739" w:rsidRDefault="001E0739" w:rsidP="001E0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739">
              <w:rPr>
                <w:rFonts w:ascii="Times New Roman" w:hAnsi="Times New Roman" w:cs="Times New Roman"/>
                <w:sz w:val="28"/>
                <w:szCs w:val="28"/>
              </w:rPr>
              <w:t>14**</w:t>
            </w:r>
          </w:p>
        </w:tc>
      </w:tr>
      <w:tr w:rsidR="001E0739" w:rsidRPr="001E0739" w14:paraId="3F1C5233" w14:textId="77777777" w:rsidTr="001E073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91A05D" w14:textId="77777777" w:rsidR="001E0739" w:rsidRPr="001E0739" w:rsidRDefault="001E0739" w:rsidP="001E0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739">
              <w:rPr>
                <w:rFonts w:ascii="Times New Roman" w:hAnsi="Times New Roman" w:cs="Times New Roman"/>
                <w:sz w:val="28"/>
                <w:szCs w:val="28"/>
              </w:rPr>
              <w:t>Витамин E</w:t>
            </w:r>
          </w:p>
        </w:tc>
        <w:tc>
          <w:tcPr>
            <w:tcW w:w="0" w:type="auto"/>
            <w:vAlign w:val="center"/>
            <w:hideMark/>
          </w:tcPr>
          <w:p w14:paraId="47C1E667" w14:textId="77777777" w:rsidR="001E0739" w:rsidRPr="001E0739" w:rsidRDefault="001E0739" w:rsidP="001E0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739">
              <w:rPr>
                <w:rFonts w:ascii="Times New Roman" w:hAnsi="Times New Roman" w:cs="Times New Roman"/>
                <w:sz w:val="28"/>
                <w:szCs w:val="28"/>
              </w:rPr>
              <w:t>12 мг</w:t>
            </w:r>
          </w:p>
        </w:tc>
        <w:tc>
          <w:tcPr>
            <w:tcW w:w="0" w:type="auto"/>
            <w:vAlign w:val="center"/>
            <w:hideMark/>
          </w:tcPr>
          <w:p w14:paraId="74B0D65B" w14:textId="77777777" w:rsidR="001E0739" w:rsidRPr="001E0739" w:rsidRDefault="001E0739" w:rsidP="001E0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739">
              <w:rPr>
                <w:rFonts w:ascii="Times New Roman" w:hAnsi="Times New Roman" w:cs="Times New Roman"/>
                <w:sz w:val="28"/>
                <w:szCs w:val="28"/>
              </w:rPr>
              <w:t>120*</w:t>
            </w:r>
          </w:p>
        </w:tc>
      </w:tr>
    </w:tbl>
    <w:p w14:paraId="3C8A5328" w14:textId="77777777" w:rsidR="001E0739" w:rsidRPr="001E0739" w:rsidRDefault="001E0739" w:rsidP="001E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739">
        <w:rPr>
          <w:rFonts w:ascii="Times New Roman" w:hAnsi="Times New Roman" w:cs="Times New Roman"/>
          <w:sz w:val="28"/>
          <w:szCs w:val="28"/>
        </w:rPr>
        <w:t xml:space="preserve">Рекомендации по применению: </w:t>
      </w:r>
    </w:p>
    <w:p w14:paraId="21A4FD33" w14:textId="77777777" w:rsidR="001E0739" w:rsidRPr="001E0739" w:rsidRDefault="001E0739" w:rsidP="001E07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0739">
        <w:rPr>
          <w:rFonts w:ascii="Times New Roman" w:hAnsi="Times New Roman" w:cs="Times New Roman"/>
          <w:sz w:val="28"/>
          <w:szCs w:val="28"/>
        </w:rPr>
        <w:t>*не превышает верхний допустимый уровень потребления</w:t>
      </w:r>
      <w:r w:rsidRPr="001E0739">
        <w:rPr>
          <w:rFonts w:ascii="Times New Roman" w:hAnsi="Times New Roman" w:cs="Times New Roman"/>
          <w:sz w:val="28"/>
          <w:szCs w:val="28"/>
        </w:rPr>
        <w:br/>
        <w:t>**адекватный уровень потребления</w:t>
      </w:r>
    </w:p>
    <w:p w14:paraId="519254EF" w14:textId="77777777" w:rsidR="001E0739" w:rsidRPr="001E0739" w:rsidRDefault="001E0739" w:rsidP="001E07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0739">
        <w:rPr>
          <w:rFonts w:ascii="Times New Roman" w:hAnsi="Times New Roman" w:cs="Times New Roman"/>
          <w:sz w:val="28"/>
          <w:szCs w:val="28"/>
        </w:rPr>
        <w:t>Взрослым и детям старше 14 лет по 1 капсуле 1 раз в день во время еды, запивая водой. Продолжительность приема 1 месяц. При необходимости прием можно повторить. </w:t>
      </w:r>
    </w:p>
    <w:p w14:paraId="75D132A2" w14:textId="77777777" w:rsidR="001E0739" w:rsidRPr="001E0739" w:rsidRDefault="001E0739" w:rsidP="001E0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39">
        <w:rPr>
          <w:rFonts w:ascii="Times New Roman" w:hAnsi="Times New Roman" w:cs="Times New Roman"/>
          <w:sz w:val="28"/>
          <w:szCs w:val="28"/>
        </w:rPr>
        <w:t>Перед применением рекомендуется проконсультироваться с врачом.</w:t>
      </w:r>
      <w:r w:rsidRPr="001E07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E7AF8B" w14:textId="77777777" w:rsidR="001E0739" w:rsidRPr="001E0739" w:rsidRDefault="001E0739" w:rsidP="001E0739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1E0739" w:rsidRPr="001E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4DD6"/>
    <w:multiLevelType w:val="multilevel"/>
    <w:tmpl w:val="9548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BD6417"/>
    <w:multiLevelType w:val="multilevel"/>
    <w:tmpl w:val="1864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E3"/>
    <w:rsid w:val="001E0739"/>
    <w:rsid w:val="007C6E97"/>
    <w:rsid w:val="00B61B44"/>
    <w:rsid w:val="00B86936"/>
    <w:rsid w:val="00B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4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Nataly</cp:lastModifiedBy>
  <cp:revision>3</cp:revision>
  <dcterms:created xsi:type="dcterms:W3CDTF">2021-07-29T06:03:00Z</dcterms:created>
  <dcterms:modified xsi:type="dcterms:W3CDTF">2021-09-03T07:46:00Z</dcterms:modified>
</cp:coreProperties>
</file>