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spacing w:before="240" w:after="120"/>
        <w:jc w:val="center"/>
        <w:rPr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r>
        <w:rPr>
          <w:rFonts w:ascii="Times New Roman" w:hAnsi="Times New Roman"/>
          <w:b/>
          <w:bCs/>
          <w:sz w:val="36"/>
          <w:szCs w:val="36"/>
        </w:rPr>
        <w:t>Сабельник измельченное сырье 50г».</w:t>
      </w:r>
    </w:p>
    <w:p>
      <w:pPr>
        <w:pStyle w:val="Style15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Б</w:t>
      </w:r>
      <w:r>
        <w:rPr>
          <w:rFonts w:ascii="Times New Roman" w:hAnsi="Times New Roman"/>
          <w:b w:val="false"/>
          <w:bCs w:val="false"/>
          <w:sz w:val="24"/>
          <w:szCs w:val="24"/>
        </w:rPr>
        <w:t>иологически активная добавка.</w:t>
      </w:r>
    </w:p>
    <w:p>
      <w:pPr>
        <w:pStyle w:val="Style15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Состав: </w:t>
      </w:r>
      <w:r>
        <w:rPr>
          <w:rFonts w:ascii="Times New Roman" w:hAnsi="Times New Roman"/>
          <w:b w:val="false"/>
          <w:bCs w:val="false"/>
          <w:sz w:val="24"/>
          <w:szCs w:val="24"/>
        </w:rPr>
        <w:t>сабельника болотного корневища с корнями, измельченное сырье.</w:t>
      </w:r>
    </w:p>
    <w:p>
      <w:pPr>
        <w:pStyle w:val="Style15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4"/>
          <w:szCs w:val="24"/>
        </w:rPr>
        <w:t>в качестве дополнительного источника проантоцианидинов.</w:t>
      </w:r>
    </w:p>
    <w:p>
      <w:pPr>
        <w:pStyle w:val="Style15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Способ употребления: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 столовую ложку сырья (9г) залить 1 стаканом (200мл) горячей воды нагреть на водяной бане 15 минут, </w:t>
      </w:r>
      <w:r>
        <w:rPr>
          <w:rFonts w:ascii="Times New Roman" w:hAnsi="Times New Roman"/>
          <w:b w:val="false"/>
          <w:bCs w:val="false"/>
          <w:sz w:val="24"/>
          <w:szCs w:val="24"/>
        </w:rPr>
        <w:t>настоять 30 минут, процедить. Употреблять взрослым по ¼ стакана 3-4 раза вдень во время еды. Готовый настой хранить в холодильнике не более 2х суток.</w:t>
      </w:r>
    </w:p>
    <w:p>
      <w:pPr>
        <w:pStyle w:val="Style15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Противопоказания: </w:t>
      </w:r>
      <w:r>
        <w:rPr>
          <w:rFonts w:ascii="Times New Roman" w:hAnsi="Times New Roman"/>
          <w:b w:val="false"/>
          <w:bCs w:val="false"/>
          <w:sz w:val="24"/>
          <w:szCs w:val="24"/>
        </w:rPr>
        <w:t>возраст до 18 лет, беременность, кормление грудью, индивидуальная чувствительность, брадикардия, гипотония.</w:t>
      </w:r>
    </w:p>
    <w:p>
      <w:pPr>
        <w:pStyle w:val="Style15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 является лекарственным средством.</w:t>
      </w:r>
    </w:p>
    <w:p>
      <w:pPr>
        <w:pStyle w:val="Style15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Условия хранения: </w:t>
      </w:r>
      <w:r>
        <w:rPr>
          <w:rFonts w:ascii="Times New Roman" w:hAnsi="Times New Roman"/>
          <w:b w:val="false"/>
          <w:bCs w:val="false"/>
          <w:sz w:val="24"/>
          <w:szCs w:val="24"/>
        </w:rPr>
        <w:t>хранить при температуре не выше 25</w:t>
      </w:r>
      <w:r>
        <w:rPr>
          <w:rFonts w:eastAsia="NSimSun" w:cs="Arial" w:ascii="Times New Roman" w:hAnsi="Times New Roman"/>
          <w:b w:val="false"/>
          <w:bCs w:val="false"/>
          <w:sz w:val="24"/>
          <w:szCs w:val="24"/>
        </w:rPr>
        <w:t>ºС и относительной влажности 75% в недоступном для детей месте.</w:t>
      </w:r>
    </w:p>
    <w:p>
      <w:pPr>
        <w:pStyle w:val="Style15"/>
        <w:bidi w:val="0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5">
    <w:name w:val="Heading 5"/>
    <w:basedOn w:val="Style14"/>
    <w:next w:val="Style15"/>
    <w:qFormat/>
    <w:p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739</TotalTime>
  <Application>LibreOffice/7.3.5.2$Windows_X86_64 LibreOffice_project/184fe81b8c8c30d8b5082578aee2fed2ea847c01</Application>
  <AppVersion>15.0000</AppVersion>
  <Pages>1</Pages>
  <Words>99</Words>
  <Characters>673</Characters>
  <CharactersWithSpaces>764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2026-06-29T14:21:01Z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