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1"/>
        <w:numPr>
          <w:ilvl w:val="0"/>
          <w:numId w:val="0"/>
        </w:numPr>
        <w:spacing w:lineRule="auto" w:line="240" w:beforeAutospacing="1" w:afterAutospacing="1"/>
        <w:ind w:left="0" w:hanging="0"/>
        <w:jc w:val="center"/>
        <w:rPr>
          <w:rFonts w:ascii="Times New Roman" w:hAnsi="Times New Roman" w:eastAsia="Times New Roman" w:cs="Times New Roman"/>
          <w:b/>
          <w:b/>
          <w:bCs/>
          <w:kern w:val="2"/>
          <w:sz w:val="32"/>
          <w:szCs w:val="32"/>
          <w:lang w:eastAsia="ru-RU"/>
          <w14:ligatures w14:val="none"/>
        </w:rPr>
      </w:pPr>
      <w:r>
        <w:rPr>
          <w:rFonts w:eastAsia="Times New Roman" w:cs="Times New Roman"/>
          <w:b/>
          <w:bCs/>
          <w:kern w:val="2"/>
          <w:sz w:val="32"/>
          <w:szCs w:val="32"/>
          <w:lang w:eastAsia="ru-RU"/>
          <w14:ligatures w14:val="none"/>
        </w:rPr>
        <w:t>Эндокринол БАД капсулы БАД 0,275г упаковка №60</w:t>
      </w:r>
    </w:p>
    <w:p>
      <w:pPr>
        <w:pStyle w:val="Style12"/>
        <w:numPr>
          <w:ilvl w:val="0"/>
          <w:numId w:val="0"/>
        </w:numPr>
        <w:spacing w:lineRule="auto" w:line="240" w:beforeAutospacing="1" w:afterAutospacing="1"/>
        <w:ind w:left="0" w:hanging="0"/>
        <w:jc w:val="lef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 xml:space="preserve">Рекомендуется </w:t>
      </w:r>
      <w:r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качестве биологически активной добавки к пище для поддержания нормальной функции щитовидной железы - источника витамина Е, содержащей фенольные соединения.</w:t>
        <w:br/>
        <w:t xml:space="preserve">Входящие в состав комплекса экстракт, корневища и корни лапчатки белой, усиленные витамином Е при совместном применении могут оказывать синергическое действие, эффективно способствуя поддержанию функций щитовидной железы. </w:t>
      </w:r>
    </w:p>
    <w:p>
      <w:pPr>
        <w:pStyle w:val="2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Состав:</w:t>
      </w:r>
    </w:p>
    <w:p>
      <w:pPr>
        <w:pStyle w:val="Style12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Лапчатки белой корневища и корни, компоненты капсулы: желатин; целлюлоза микрокристаллическая (носитель), экстракт лапчатки белой, DL-альфа-токоферола ацетат, стеарат кальция (агент антислеживающий), диоксид кремния аморфный (агент антислеживающий).</w:t>
      </w:r>
    </w:p>
    <w:p>
      <w:pPr>
        <w:pStyle w:val="2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Форма выпуска:</w:t>
      </w:r>
    </w:p>
    <w:p>
      <w:pPr>
        <w:pStyle w:val="Style12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Капсулы массой по 0,275 г.</w:t>
        <w:br/>
        <w:br/>
        <w:t xml:space="preserve">Содержание в 2 капсулах (суточном приеме): </w:t>
        <w:br/>
        <w:t xml:space="preserve">• корневища и корни лапчатки белой - 300 мг; </w:t>
        <w:br/>
        <w:t xml:space="preserve">• экстракт лапчатки белой - 50 мг; </w:t>
        <w:br/>
        <w:t xml:space="preserve">• витамин Е - 10 мг ТЭ. </w:t>
      </w:r>
    </w:p>
    <w:p>
      <w:pPr>
        <w:pStyle w:val="2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Рекомендации по применению:</w:t>
      </w:r>
    </w:p>
    <w:p>
      <w:pPr>
        <w:pStyle w:val="Style12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Взрослым принимать по 2 капсулы в день во время еды. Продолжительность приема - 3 месяца.</w:t>
        <w:br/>
        <w:t xml:space="preserve">Перед применением рекомендуется проконсультироваться с врачом. </w:t>
        <w:br/>
        <w:t xml:space="preserve">Не является лекарственным средством. </w:t>
      </w:r>
    </w:p>
    <w:p>
      <w:pPr>
        <w:pStyle w:val="2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Противопоказания:</w:t>
      </w:r>
    </w:p>
    <w:p>
      <w:pPr>
        <w:pStyle w:val="Style12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Индивидуальная непереносимость компонентов продукта, беременность, кормление грудью.</w:t>
      </w:r>
    </w:p>
    <w:p>
      <w:pPr>
        <w:pStyle w:val="2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Условия хранения:</w:t>
      </w:r>
    </w:p>
    <w:p>
      <w:pPr>
        <w:pStyle w:val="Style12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Хранить в недоступном для детей месте при температуре не выше 25 °C. </w:t>
      </w:r>
    </w:p>
    <w:p>
      <w:pPr>
        <w:pStyle w:val="Style12"/>
        <w:numPr>
          <w:ilvl w:val="0"/>
          <w:numId w:val="0"/>
        </w:numPr>
        <w:spacing w:lineRule="auto" w:line="240" w:beforeAutospacing="1" w:afterAutospacing="1"/>
        <w:ind w:left="0" w:hanging="0"/>
        <w:jc w:val="lef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</w:p>
    <w:sectPr>
      <w:type w:val="nextPage"/>
      <w:pgSz w:w="11906" w:h="16838"/>
      <w:pgMar w:left="1701" w:right="850" w:gutter="0" w:header="0" w:top="1134" w:footer="0" w:bottom="1134"/>
      <w:pgNumType w:fmt="decimal"/>
      <w:formProt w:val="false"/>
      <w:textDirection w:val="lrTb"/>
      <w:docGrid w:type="default" w:linePitch="36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cc"/>
    <w:family w:val="roman"/>
    <w:pitch w:val="variable"/>
  </w:font>
  <w:font w:name="Calibri">
    <w:charset w:val="cc"/>
    <w:family w:val="roman"/>
    <w:pitch w:val="variable"/>
  </w:font>
  <w:font w:name="Times New Roman">
    <w:charset w:val="cc"/>
    <w:family w:val="roman"/>
    <w:pitch w:val="variable"/>
  </w:font>
  <w:font w:name="Liberation Serif">
    <w:altName w:val="Times New Roman"/>
    <w:charset w:val="cc"/>
    <w:family w:val="swiss"/>
    <w:pitch w:val="variable"/>
  </w:font>
  <w:font w:name="Calibri Light">
    <w:charset w:val="cc"/>
    <w:family w:val="roman"/>
    <w:pitch w:val="variable"/>
  </w:font>
  <w:font w:name="Liberation Sans">
    <w:altName w:val="Arial"/>
    <w:charset w:val="cc"/>
    <w:family w:val="roman"/>
    <w:pitch w:val="variable"/>
  </w:font>
  <w:font w:name="Times New Roman">
    <w:charset w:val="01"/>
    <w:family w:val="roman"/>
    <w:pitch w:val="variable"/>
  </w:font>
</w:fonts>
</file>

<file path=word/settings.xml><?xml version="1.0" encoding="utf-8"?>
<w:settings xmlns:w="http://schemas.openxmlformats.org/wordprocessingml/2006/main">
  <w:zoom w:percent="100"/>
  <w:defaultTabStop w:val="708"/>
  <w:autoHyphenation w:val="true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widowControl/>
      <w:suppressAutoHyphens w:val="true"/>
      <w:bidi w:val="0"/>
      <w:spacing w:lineRule="auto" w:line="259" w:before="0" w:after="16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kern w:val="2"/>
      <w:sz w:val="22"/>
      <w:szCs w:val="22"/>
      <w:lang w:val="ru-RU" w:eastAsia="en-US" w:bidi="ar-SA"/>
      <w14:ligatures w14:val="standardContextual"/>
    </w:rPr>
  </w:style>
  <w:style w:type="paragraph" w:styleId="1">
    <w:name w:val="Heading 1"/>
    <w:basedOn w:val="Normal"/>
    <w:link w:val="11"/>
    <w:uiPriority w:val="9"/>
    <w:qFormat/>
    <w:rsid w:val="00644db5"/>
    <w:pPr>
      <w:spacing w:lineRule="auto" w:line="240" w:beforeAutospacing="1" w:afterAutospacing="1"/>
      <w:outlineLvl w:val="0"/>
    </w:pPr>
    <w:rPr>
      <w:rFonts w:ascii="Times New Roman" w:hAnsi="Times New Roman" w:eastAsia="Times New Roman" w:cs="Times New Roman"/>
      <w:b/>
      <w:bCs/>
      <w:kern w:val="2"/>
      <w:sz w:val="48"/>
      <w:szCs w:val="48"/>
      <w:lang w:eastAsia="ru-RU"/>
      <w14:ligatures w14:val="none"/>
    </w:rPr>
  </w:style>
  <w:style w:type="paragraph" w:styleId="2">
    <w:name w:val="Heading 2"/>
    <w:basedOn w:val="Style11"/>
    <w:next w:val="Style12"/>
    <w:qFormat/>
    <w:pPr>
      <w:spacing w:before="200" w:after="120"/>
      <w:outlineLvl w:val="1"/>
    </w:pPr>
    <w:rPr>
      <w:rFonts w:ascii="Liberation Serif" w:hAnsi="Liberation Serif" w:eastAsia="Segoe UI" w:cs="Tahoma"/>
      <w:b/>
      <w:bCs/>
      <w:sz w:val="36"/>
      <w:szCs w:val="36"/>
    </w:rPr>
  </w:style>
  <w:style w:type="paragraph" w:styleId="3">
    <w:name w:val="Heading 3"/>
    <w:basedOn w:val="Style11"/>
    <w:next w:val="Style12"/>
    <w:qFormat/>
    <w:pPr>
      <w:spacing w:before="140" w:after="120"/>
      <w:outlineLvl w:val="2"/>
    </w:pPr>
    <w:rPr>
      <w:rFonts w:ascii="Liberation Serif" w:hAnsi="Liberation Serif" w:eastAsia="Segoe UI" w:cs="Tahoma"/>
      <w:b/>
      <w:bCs/>
      <w:sz w:val="28"/>
      <w:szCs w:val="28"/>
    </w:rPr>
  </w:style>
  <w:style w:type="paragraph" w:styleId="5">
    <w:name w:val="Heading 5"/>
    <w:basedOn w:val="Normal"/>
    <w:next w:val="Normal"/>
    <w:link w:val="51"/>
    <w:uiPriority w:val="9"/>
    <w:unhideWhenUsed/>
    <w:qFormat/>
    <w:rsid w:val="00644db5"/>
    <w:pPr>
      <w:keepNext w:val="true"/>
      <w:keepLines/>
      <w:spacing w:before="40" w:after="0"/>
      <w:outlineLvl w:val="4"/>
    </w:pPr>
    <w:rPr>
      <w:rFonts w:ascii="Calibri Light" w:hAnsi="Calibri Light" w:eastAsia="" w:cs="" w:asciiTheme="majorHAnsi" w:cstheme="majorBidi" w:eastAsiaTheme="majorEastAsia" w:hAnsiTheme="majorHAnsi"/>
      <w:color w:val="2F5496" w:themeColor="accent1" w:themeShade="bf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11" w:customStyle="1">
    <w:name w:val="Заголовок 1 Знак"/>
    <w:basedOn w:val="DefaultParagraphFont"/>
    <w:uiPriority w:val="9"/>
    <w:qFormat/>
    <w:rsid w:val="00644db5"/>
    <w:rPr>
      <w:rFonts w:ascii="Times New Roman" w:hAnsi="Times New Roman" w:eastAsia="Times New Roman" w:cs="Times New Roman"/>
      <w:b/>
      <w:bCs/>
      <w:kern w:val="2"/>
      <w:sz w:val="48"/>
      <w:szCs w:val="48"/>
      <w:lang w:eastAsia="ru-RU"/>
      <w14:ligatures w14:val="none"/>
    </w:rPr>
  </w:style>
  <w:style w:type="character" w:styleId="51" w:customStyle="1">
    <w:name w:val="Заголовок 5 Знак"/>
    <w:basedOn w:val="DefaultParagraphFont"/>
    <w:uiPriority w:val="9"/>
    <w:qFormat/>
    <w:rsid w:val="00644db5"/>
    <w:rPr>
      <w:rFonts w:ascii="Calibri Light" w:hAnsi="Calibri Light" w:eastAsia="" w:cs="" w:asciiTheme="majorHAnsi" w:cstheme="majorBidi" w:eastAsiaTheme="majorEastAsia" w:hAnsiTheme="majorHAnsi"/>
      <w:color w:val="2F5496" w:themeColor="accent1" w:themeShade="bf"/>
    </w:rPr>
  </w:style>
  <w:style w:type="character" w:styleId="Style10">
    <w:name w:val="Выделение жирным"/>
    <w:qFormat/>
    <w:rPr>
      <w:b/>
      <w:bCs/>
    </w:rPr>
  </w:style>
  <w:style w:type="paragraph" w:styleId="Style11">
    <w:name w:val="Заголовок"/>
    <w:basedOn w:val="Normal"/>
    <w:next w:val="Style12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Style12">
    <w:name w:val="Body Text"/>
    <w:basedOn w:val="Normal"/>
    <w:pPr>
      <w:spacing w:lineRule="auto" w:line="276" w:before="0" w:after="140"/>
    </w:pPr>
    <w:rPr/>
  </w:style>
  <w:style w:type="paragraph" w:styleId="Style13">
    <w:name w:val="List"/>
    <w:basedOn w:val="Style12"/>
    <w:pPr/>
    <w:rPr>
      <w:rFonts w:cs="Arial"/>
    </w:rPr>
  </w:style>
  <w:style w:type="paragraph" w:styleId="Style14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Style15">
    <w:name w:val="Указатель"/>
    <w:basedOn w:val="Normal"/>
    <w:qFormat/>
    <w:pPr>
      <w:suppressLineNumbers/>
    </w:pPr>
    <w:rPr>
      <w:rFonts w:cs="Arial"/>
      <w:lang w:val="zxx" w:eastAsia="zxx" w:bidi="zxx"/>
    </w:rPr>
  </w:style>
  <w:style w:type="paragraph" w:styleId="NormalWeb">
    <w:name w:val="Normal (Web)"/>
    <w:basedOn w:val="Normal"/>
    <w:uiPriority w:val="99"/>
    <w:unhideWhenUsed/>
    <w:qFormat/>
    <w:rsid w:val="00644db5"/>
    <w:pPr>
      <w:spacing w:lineRule="auto" w:line="240" w:beforeAutospacing="1" w:afterAutospacing="1"/>
    </w:pPr>
    <w:rPr>
      <w:rFonts w:ascii="Times New Roman" w:hAnsi="Times New Roman" w:eastAsia="Times New Roman" w:cs="Times New Roman"/>
      <w:kern w:val="0"/>
      <w:sz w:val="24"/>
      <w:szCs w:val="24"/>
      <w:lang w:eastAsia="ru-RU"/>
      <w14:ligatures w14:val="none"/>
    </w:rPr>
  </w:style>
  <w:style w:type="paragraph" w:styleId="Style16">
    <w:name w:val="Содержимое таблицы"/>
    <w:basedOn w:val="Normal"/>
    <w:qFormat/>
    <w:pPr>
      <w:widowControl w:val="false"/>
      <w:suppressLineNumbers/>
    </w:pPr>
    <w:rPr/>
  </w:style>
  <w:style w:type="paragraph" w:styleId="Style17">
    <w:name w:val="Заголовок таблицы"/>
    <w:basedOn w:val="Style16"/>
    <w:qFormat/>
    <w:pPr>
      <w:suppressLineNumbers/>
      <w:jc w:val="center"/>
    </w:pPr>
    <w:rPr>
      <w:b/>
      <w:bCs/>
    </w:rPr>
  </w:style>
  <w:style w:type="numbering" w:styleId="NoList" w:default="1">
    <w:name w:val="No List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135</TotalTime>
  <Application>LibreOffice/7.3.5.2$Windows_X86_64 LibreOffice_project/184fe81b8c8c30d8b5082578aee2fed2ea847c01</Application>
  <AppVersion>15.0000</AppVersion>
  <Pages>1</Pages>
  <Words>166</Words>
  <Characters>1130</Characters>
  <CharactersWithSpaces>1293</CharactersWithSpaces>
  <Paragraphs>12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2024-05-24T13:58:00Z</dcterms:created>
  <dc:creator>Наталья Справочное бюро</dc:creator>
  <dc:description/>
  <dc:language>ru-RU</dc:language>
  <cp:lastModifiedBy/>
  <dcterms:modified xsi:type="dcterms:W3CDTF">2026-10-05T14:37:58Z</dcterms:modified>
  <cp:revision>22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