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22D9" w14:textId="1FC4B6A8" w:rsidR="006C38C3" w:rsidRPr="006C38C3" w:rsidRDefault="006C38C3" w:rsidP="006C38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8C3">
        <w:rPr>
          <w:rFonts w:ascii="Times New Roman" w:hAnsi="Times New Roman" w:cs="Times New Roman"/>
          <w:b/>
          <w:bCs/>
          <w:sz w:val="32"/>
          <w:szCs w:val="32"/>
        </w:rPr>
        <w:t xml:space="preserve">Шампунь-уход VICHY </w:t>
      </w:r>
      <w:proofErr w:type="spellStart"/>
      <w:r w:rsidRPr="006C38C3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6C38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C38C3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6C38C3">
        <w:rPr>
          <w:rFonts w:ascii="Times New Roman" w:hAnsi="Times New Roman" w:cs="Times New Roman"/>
          <w:b/>
          <w:bCs/>
          <w:sz w:val="32"/>
          <w:szCs w:val="32"/>
        </w:rPr>
        <w:t xml:space="preserve"> интенсивный успокаивающий для </w:t>
      </w:r>
      <w:proofErr w:type="spellStart"/>
      <w:r w:rsidRPr="006C38C3">
        <w:rPr>
          <w:rFonts w:ascii="Times New Roman" w:hAnsi="Times New Roman" w:cs="Times New Roman"/>
          <w:b/>
          <w:bCs/>
          <w:sz w:val="32"/>
          <w:szCs w:val="32"/>
        </w:rPr>
        <w:t>чувств</w:t>
      </w:r>
      <w:r>
        <w:rPr>
          <w:rFonts w:ascii="Times New Roman" w:hAnsi="Times New Roman" w:cs="Times New Roman"/>
          <w:b/>
          <w:bCs/>
          <w:sz w:val="32"/>
          <w:szCs w:val="32"/>
        </w:rPr>
        <w:t>ствительной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C38C3">
        <w:rPr>
          <w:rFonts w:ascii="Times New Roman" w:hAnsi="Times New Roman" w:cs="Times New Roman"/>
          <w:b/>
          <w:bCs/>
          <w:sz w:val="32"/>
          <w:szCs w:val="32"/>
        </w:rPr>
        <w:t>кожи головы для норм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альной </w:t>
      </w:r>
      <w:r w:rsidRPr="006C38C3">
        <w:rPr>
          <w:rFonts w:ascii="Times New Roman" w:hAnsi="Times New Roman" w:cs="Times New Roman"/>
          <w:b/>
          <w:bCs/>
          <w:sz w:val="32"/>
          <w:szCs w:val="32"/>
        </w:rPr>
        <w:t>и жирных волос 200мл</w:t>
      </w:r>
    </w:p>
    <w:p w14:paraId="6BBEBD9D" w14:textId="2EE7F42B" w:rsidR="006C38C3" w:rsidRPr="006C38C3" w:rsidRDefault="006C38C3" w:rsidP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sz w:val="28"/>
          <w:szCs w:val="28"/>
        </w:rPr>
        <w:t>Успокаивающий шампунь-уход для сухих волос, уменьшающий зуд и жжение.</w:t>
      </w:r>
      <w:r w:rsidR="00B833D8">
        <w:rPr>
          <w:rFonts w:ascii="Times New Roman" w:hAnsi="Times New Roman" w:cs="Times New Roman"/>
          <w:sz w:val="28"/>
          <w:szCs w:val="28"/>
        </w:rPr>
        <w:t xml:space="preserve"> </w:t>
      </w:r>
      <w:r w:rsidRPr="006C38C3">
        <w:rPr>
          <w:rFonts w:ascii="Times New Roman" w:hAnsi="Times New Roman" w:cs="Times New Roman"/>
          <w:sz w:val="28"/>
          <w:szCs w:val="28"/>
        </w:rPr>
        <w:t xml:space="preserve">Продукт обладает успокаивающими свойствами, доказанными клинически. Он работает мгновенно при первом использовании. Успокаивает кожу головы на 48 часов, снимает зуд. Укрепляет волокна волос. </w:t>
      </w:r>
      <w:r w:rsidRPr="006C38C3">
        <w:rPr>
          <w:rFonts w:ascii="Times New Roman" w:hAnsi="Times New Roman" w:cs="Times New Roman"/>
          <w:sz w:val="28"/>
          <w:szCs w:val="28"/>
        </w:rPr>
        <w:br/>
      </w:r>
      <w:r w:rsidRPr="006C38C3">
        <w:rPr>
          <w:rFonts w:ascii="Times New Roman" w:hAnsi="Times New Roman" w:cs="Times New Roman"/>
          <w:sz w:val="28"/>
          <w:szCs w:val="28"/>
        </w:rPr>
        <w:br/>
      </w:r>
      <w:r w:rsidRPr="006C38C3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6C38C3">
        <w:rPr>
          <w:rFonts w:ascii="Times New Roman" w:hAnsi="Times New Roman" w:cs="Times New Roman"/>
          <w:sz w:val="28"/>
          <w:szCs w:val="28"/>
        </w:rPr>
        <w:t xml:space="preserve">: Пантенол: делает волосы более мягкими, блестящими и легче расчесываются. Глицерин: известен своими увлажняющими свойствами. </w:t>
      </w:r>
      <w:r w:rsidRPr="006C38C3">
        <w:rPr>
          <w:rFonts w:ascii="Times New Roman" w:hAnsi="Times New Roman" w:cs="Times New Roman"/>
          <w:sz w:val="28"/>
          <w:szCs w:val="28"/>
        </w:rPr>
        <w:br/>
        <w:t xml:space="preserve">Без сульфатов. Без парабенов, гипоаллергенен. </w:t>
      </w:r>
    </w:p>
    <w:p w14:paraId="510981F9" w14:textId="77777777" w:rsidR="006C38C3" w:rsidRPr="006C38C3" w:rsidRDefault="006C38C3" w:rsidP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sz w:val="28"/>
          <w:szCs w:val="28"/>
        </w:rPr>
        <w:t>Очищение, увлажнение кожи головы, уменьшение зуда и жжения.</w:t>
      </w:r>
    </w:p>
    <w:p w14:paraId="52605EDC" w14:textId="1030221F" w:rsidR="006C38C3" w:rsidRPr="006C38C3" w:rsidRDefault="006C38C3" w:rsidP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38C3">
        <w:rPr>
          <w:rFonts w:ascii="Times New Roman" w:hAnsi="Times New Roman" w:cs="Times New Roman"/>
          <w:sz w:val="28"/>
          <w:szCs w:val="28"/>
        </w:rPr>
        <w:t>н</w:t>
      </w:r>
      <w:r w:rsidRPr="006C38C3">
        <w:rPr>
          <w:rFonts w:ascii="Times New Roman" w:hAnsi="Times New Roman" w:cs="Times New Roman"/>
          <w:sz w:val="28"/>
          <w:szCs w:val="28"/>
        </w:rPr>
        <w:t>анесите нужное Вам количество шампуня на влажные волосы, помассируйте, оставьте на 2 минуты, смойте водой.</w:t>
      </w:r>
    </w:p>
    <w:p w14:paraId="3BCB1230" w14:textId="76C0A873" w:rsidR="006C38C3" w:rsidRPr="006C38C3" w:rsidRDefault="006C38C3" w:rsidP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38C3">
        <w:rPr>
          <w:rFonts w:ascii="Times New Roman" w:hAnsi="Times New Roman" w:cs="Times New Roman"/>
          <w:sz w:val="28"/>
          <w:szCs w:val="28"/>
        </w:rPr>
        <w:t>и</w:t>
      </w:r>
      <w:r w:rsidRPr="006C38C3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C6B1302" w14:textId="77777777" w:rsidR="006C38C3" w:rsidRDefault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C38C3">
        <w:rPr>
          <w:rFonts w:ascii="Times New Roman" w:hAnsi="Times New Roman" w:cs="Times New Roman"/>
          <w:sz w:val="28"/>
          <w:szCs w:val="28"/>
        </w:rPr>
        <w:t xml:space="preserve">: </w:t>
      </w:r>
      <w:r w:rsidRPr="006C38C3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isethionate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sulfosuccinate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sulfoacetate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amodimethicone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benzoic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c12-13 pareth-23, c12-13 pareth-3,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divinyldimethicone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peg-55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oleate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piroctone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olamine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polyquaternium-10, polyquaternium-7,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21, ppg-5-ceteth-20,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prunus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armeniaca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apricot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isethionate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, trideceth-6, 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38C3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6C38C3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2DA112C4" w14:textId="265094D9" w:rsidR="006A0C8D" w:rsidRPr="006C38C3" w:rsidRDefault="006C38C3">
      <w:pPr>
        <w:rPr>
          <w:rFonts w:ascii="Times New Roman" w:hAnsi="Times New Roman" w:cs="Times New Roman"/>
          <w:sz w:val="28"/>
          <w:szCs w:val="28"/>
        </w:rPr>
      </w:pPr>
      <w:r w:rsidRPr="006C38C3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6C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E3"/>
    <w:rsid w:val="00070E35"/>
    <w:rsid w:val="002D5CF3"/>
    <w:rsid w:val="005967E3"/>
    <w:rsid w:val="006A0C8D"/>
    <w:rsid w:val="006C38C3"/>
    <w:rsid w:val="00B833D8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DAD6"/>
  <w15:chartTrackingRefBased/>
  <w15:docId w15:val="{FBD00AC0-69B9-49F1-99DE-C214D27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7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7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7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7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7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7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7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67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7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7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2025-07-18T09:24:00Z</dcterms:created>
  <dcterms:modified xsi:type="dcterms:W3CDTF">2025-07-18T09:27:00Z</dcterms:modified>
</cp:coreProperties>
</file>