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7"/>
        <w:bidi w:val="0"/>
        <w:spacing w:before="240" w:after="120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«</w:t>
      </w:r>
      <w:r>
        <w:rPr>
          <w:rFonts w:ascii="Times New Roman" w:hAnsi="Times New Roman"/>
          <w:b/>
          <w:bCs/>
          <w:sz w:val="36"/>
          <w:szCs w:val="36"/>
        </w:rPr>
        <w:t xml:space="preserve">Напиток чайный Ромашка с </w:t>
      </w:r>
      <w:r>
        <w:rPr>
          <w:rFonts w:ascii="Times New Roman" w:hAnsi="Times New Roman"/>
          <w:b/>
          <w:bCs/>
          <w:sz w:val="36"/>
          <w:szCs w:val="36"/>
        </w:rPr>
        <w:t>мелиссой</w:t>
      </w:r>
      <w:r>
        <w:rPr>
          <w:rFonts w:ascii="Times New Roman" w:hAnsi="Times New Roman"/>
          <w:b/>
          <w:bCs/>
          <w:sz w:val="36"/>
          <w:szCs w:val="36"/>
        </w:rPr>
        <w:t xml:space="preserve"> Ромашково 1,2г фильтр - пакет №20».</w:t>
      </w:r>
    </w:p>
    <w:p>
      <w:pPr>
        <w:pStyle w:val="Style17"/>
        <w:bidi w:val="0"/>
        <w:spacing w:lineRule="auto" w:line="240" w:before="0" w:after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Состав: цветки ромашки аптечной, </w:t>
      </w:r>
      <w:r>
        <w:rPr>
          <w:rFonts w:ascii="Times New Roman" w:hAnsi="Times New Roman"/>
          <w:b w:val="false"/>
          <w:bCs w:val="false"/>
          <w:sz w:val="28"/>
          <w:szCs w:val="28"/>
        </w:rPr>
        <w:t>листья мелиссы лекарственной.</w:t>
      </w:r>
    </w:p>
    <w:p>
      <w:pPr>
        <w:pStyle w:val="Style17"/>
        <w:bidi w:val="0"/>
        <w:spacing w:lineRule="auto" w:line="240" w:before="0" w:after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Способ приготовления: положить в чашку 1 - 2 пакетика, залить кипятком и настаивать 5-7 минут, отжать пакет.</w:t>
      </w:r>
    </w:p>
    <w:p>
      <w:pPr>
        <w:pStyle w:val="Style17"/>
        <w:bidi w:val="0"/>
        <w:spacing w:lineRule="auto" w:line="240" w:before="0" w:after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Условия хранения: хранить при температуре воздуха не более 25</w:t>
      </w:r>
      <w:r>
        <w:rPr>
          <w:rFonts w:eastAsia="NSimSun" w:cs="Arial" w:ascii="Times New Roman" w:hAnsi="Times New Roman"/>
          <w:b w:val="false"/>
          <w:bCs w:val="false"/>
          <w:sz w:val="28"/>
          <w:szCs w:val="28"/>
        </w:rPr>
        <w:t>º</w:t>
      </w:r>
      <w:r>
        <w:rPr>
          <w:b w:val="false"/>
          <w:bCs w:val="false"/>
          <w:sz w:val="28"/>
          <w:szCs w:val="28"/>
        </w:rPr>
        <w:t xml:space="preserve"> и относительной влажности воздуха не более 70%.</w:t>
      </w:r>
    </w:p>
    <w:p>
      <w:pPr>
        <w:pStyle w:val="Style17"/>
        <w:bidi w:val="0"/>
        <w:spacing w:lineRule="auto" w:line="240" w:before="0" w:after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Срок годности: 2 года с даты изготовления.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Style16"/>
    <w:next w:val="Style17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character" w:styleId="Style13">
    <w:name w:val="Выделение жирным"/>
    <w:qFormat/>
    <w:rPr>
      <w:b/>
      <w:bCs/>
    </w:rPr>
  </w:style>
  <w:style w:type="character" w:styleId="Style14">
    <w:name w:val="Маркеры"/>
    <w:qFormat/>
    <w:rPr>
      <w:rFonts w:ascii="OpenSymbol" w:hAnsi="OpenSymbol" w:eastAsia="OpenSymbol" w:cs="OpenSymbol"/>
    </w:rPr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485</TotalTime>
  <Application>LibreOffice/7.3.5.2$Windows_X86_64 LibreOffice_project/184fe81b8c8c30d8b5082578aee2fed2ea847c01</Application>
  <AppVersion>15.0000</AppVersion>
  <Pages>1</Pages>
  <Words>58</Words>
  <Characters>339</Characters>
  <CharactersWithSpaces>393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2025-11-27T16:26:35Z</dcterms:created>
  <dc:creator/>
  <dc:description/>
  <dc:language>ru-RU</dc:language>
  <cp:lastModifiedBy/>
  <dcterms:modified xsi:type="dcterms:W3CDTF">2026-02-26T15:14:20Z</dcterms:modified>
  <cp:revision>54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