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4"/>
        <w:bidi w:val="0"/>
        <w:spacing w:before="0" w:after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МАКСЛЕР Жидкий хлорофилл вкус мята жидкость 450мл». БАД.</w:t>
      </w:r>
    </w:p>
    <w:p>
      <w:pPr>
        <w:pStyle w:val="Style16"/>
        <w:bidi w:val="0"/>
        <w:spacing w:before="0" w:after="0"/>
        <w:jc w:val="left"/>
        <w:rPr/>
      </w:pPr>
      <w:r>
        <w:rPr/>
      </w:r>
    </w:p>
    <w:p>
      <w:pPr>
        <w:pStyle w:val="4"/>
        <w:bidi w:val="0"/>
        <w:spacing w:before="0" w:after="0"/>
        <w:jc w:val="left"/>
        <w:rPr/>
      </w:pPr>
      <w:r>
        <w:rPr/>
        <w:t>Состав: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/>
        <w:t>Размер порции: 2 столовые ложки (30 мл)</w:t>
        <w:br/>
        <w:t>Порций в упаковке: 15</w:t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355"/>
        <w:gridCol w:w="2292"/>
        <w:gridCol w:w="991"/>
      </w:tblGrid>
      <w:tr>
        <w:trPr/>
        <w:tc>
          <w:tcPr>
            <w:tcW w:w="6355" w:type="dxa"/>
            <w:tcBorders/>
            <w:vAlign w:val="center"/>
          </w:tcPr>
          <w:p>
            <w:pPr>
              <w:pStyle w:val="Style20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9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>
                <w:rStyle w:val="Style14"/>
              </w:rPr>
              <w:t>Количество на порцию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>
                <w:rStyle w:val="Style14"/>
              </w:rPr>
              <w:t>% РДД*</w:t>
            </w:r>
          </w:p>
        </w:tc>
      </w:tr>
      <w:tr>
        <w:trPr/>
        <w:tc>
          <w:tcPr>
            <w:tcW w:w="6355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Калории</w:t>
            </w:r>
          </w:p>
        </w:tc>
        <w:tc>
          <w:tcPr>
            <w:tcW w:w="229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20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Style20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355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Углеводы</w:t>
            </w:r>
          </w:p>
        </w:tc>
        <w:tc>
          <w:tcPr>
            <w:tcW w:w="229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5 г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2%</w:t>
            </w:r>
          </w:p>
        </w:tc>
      </w:tr>
      <w:tr>
        <w:trPr/>
        <w:tc>
          <w:tcPr>
            <w:tcW w:w="6355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Медь (из медно-натриевого хлорофиллина)</w:t>
            </w:r>
          </w:p>
        </w:tc>
        <w:tc>
          <w:tcPr>
            <w:tcW w:w="229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5 мг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556%</w:t>
            </w:r>
          </w:p>
        </w:tc>
      </w:tr>
      <w:tr>
        <w:trPr/>
        <w:tc>
          <w:tcPr>
            <w:tcW w:w="6355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Натрий (из медно-натриевого хлорофиллина)</w:t>
            </w:r>
          </w:p>
        </w:tc>
        <w:tc>
          <w:tcPr>
            <w:tcW w:w="229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10 мг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&lt; 1%</w:t>
            </w:r>
          </w:p>
        </w:tc>
      </w:tr>
      <w:tr>
        <w:trPr/>
        <w:tc>
          <w:tcPr>
            <w:tcW w:w="6355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Хлорофиллин (комплекс хлорофиллина и меди из листьев тутового дерева)</w:t>
            </w:r>
          </w:p>
        </w:tc>
        <w:tc>
          <w:tcPr>
            <w:tcW w:w="229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132 мг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left"/>
              <w:rPr/>
            </w:pPr>
            <w:r>
              <w:rPr/>
              <w:t>*</w:t>
            </w:r>
          </w:p>
        </w:tc>
      </w:tr>
    </w:tbl>
    <w:p>
      <w:pPr>
        <w:pStyle w:val="Style16"/>
        <w:bidi w:val="0"/>
        <w:spacing w:lineRule="auto" w:line="276" w:before="0" w:after="140"/>
        <w:jc w:val="left"/>
        <w:rPr/>
      </w:pPr>
      <w:r>
        <w:rPr/>
        <w:t>*Процент дневной дозы основан на диете в 2000 калорий</w:t>
        <w:br/>
        <w:t>**РДД не установлена.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>
          <w:rStyle w:val="Style14"/>
        </w:rPr>
        <w:t>Прочие ингредиенты</w:t>
      </w:r>
      <w:r>
        <w:rPr/>
        <w:t>: очищенная вода, растительный глицерин, лимонная кислота, натуральные ароматизаторы, стевиолевые гликозиды, консерванты (сорбат калия, бензоат натрия), и ксантановая камедь.</w:t>
      </w:r>
    </w:p>
    <w:p>
      <w:pPr>
        <w:pStyle w:val="Style16"/>
        <w:bidi w:val="0"/>
        <w:spacing w:before="0" w:after="0"/>
        <w:jc w:val="left"/>
        <w:rPr/>
      </w:pPr>
      <w:r>
        <w:rPr/>
        <w:t xml:space="preserve">стимулирует иммунную систему </w:t>
      </w:r>
    </w:p>
    <w:p>
      <w:pPr>
        <w:pStyle w:val="Style16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поддерживает нормальную работу кишечника </w:t>
      </w:r>
    </w:p>
    <w:p>
      <w:pPr>
        <w:pStyle w:val="Style16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помогает бороться с неприятными запахами тела 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/>
        <w:t>Известно, что для здоровья нужно есть много овощей, среди которых особенно выделяются зеленые овощи. Растениям зеленого цвета цвет придает хлорофилл. Хлорофилл — это соединение, которое позволяет растениям поглощать волны света и получать сахара и энергию в процессе фотосинтеза.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/>
        <w:t>Больше всего света поглощает хлорофилл А. Оказалось, что эта сложная молекула крайне полезна для здоровья человека.</w:t>
      </w:r>
    </w:p>
    <w:p>
      <w:pPr>
        <w:pStyle w:val="4"/>
        <w:numPr>
          <w:ilvl w:val="0"/>
          <w:numId w:val="0"/>
        </w:numPr>
        <w:bidi w:val="0"/>
        <w:spacing w:before="120" w:after="120"/>
        <w:jc w:val="left"/>
        <w:rPr/>
      </w:pPr>
      <w:r>
        <w:rPr/>
        <w:t>Дезодорирующий антиоксидант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/>
        <w:t>Хлорофилл имеет целый ряд преимуществ для здоровья:</w:t>
      </w:r>
    </w:p>
    <w:p>
      <w:pPr>
        <w:pStyle w:val="Style16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обладает противовоспалительными и антибактериальными свойствами. </w:t>
      </w:r>
    </w:p>
    <w:p>
      <w:pPr>
        <w:pStyle w:val="Style16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может способствовать заживлению кожи. </w:t>
      </w:r>
    </w:p>
    <w:p>
      <w:pPr>
        <w:pStyle w:val="Style16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может помочь в потере веса. </w:t>
      </w:r>
    </w:p>
    <w:p>
      <w:pPr>
        <w:pStyle w:val="Style16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помогает уменьшить неприятный запах тела. </w:t>
      </w:r>
    </w:p>
    <w:p>
      <w:pPr>
        <w:pStyle w:val="Style16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это антиоксидант, помогающий защитить клетки от окислительного повреждения. 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/>
        <w:t>Maxler Liquid Chlorophyll — это мощная формула, содержащая 132 мг хлорофиллина — хлорофилловой соли — в каждой порции. Эта веганская жидкая добавка — простой способ получить полезные свойства зеленых растений в удобной и быстрой форме, позволяющей вам чувствовать себя уверенно каждый день.</w:t>
      </w:r>
    </w:p>
    <w:p>
      <w:pPr>
        <w:pStyle w:val="Style16"/>
        <w:bidi w:val="0"/>
        <w:spacing w:before="0" w:after="0"/>
        <w:jc w:val="left"/>
        <w:rPr/>
      </w:pPr>
      <w:r>
        <w:rPr>
          <w:rStyle w:val="Style14"/>
        </w:rPr>
        <w:t>Рекомендации по применению</w:t>
      </w:r>
      <w:r>
        <w:rPr/>
        <w:t xml:space="preserve">: В качестве диетической добавки принимать по 2 столовые ложки 1-3 раза в день. Maxler советует принимать Liquid Chlorophyll с утра натощак, разбавив в 180-240 мл воды комнатной температуры. Помимо выше перечисленных полезных свойств, такой напиток с освежающим вкусом поможет проснуться и почувствовать прилив энергии.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5"/>
    <w:next w:val="Style16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LibreOffice/7.3.5.2$Windows_X86_64 LibreOffice_project/184fe81b8c8c30d8b5082578aee2fed2ea847c01</Application>
  <AppVersion>15.0000</AppVersion>
  <Pages>2</Pages>
  <Words>284</Words>
  <Characters>1837</Characters>
  <CharactersWithSpaces>2093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2024-12-09T15:00:52Z</dcterms:created>
  <dc:creator/>
  <dc:description/>
  <dc:language>ru-RU</dc:language>
  <cp:lastModifiedBy/>
  <dcterms:modified xsi:type="dcterms:W3CDTF">2024-12-09T15:47:28Z</dcterms:modified>
  <cp:revision>1</cp:revision>
  <dc:subject/>
  <dc:title/>
</cp:coreProperties>
</file>