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F2739" w14:textId="732CED58" w:rsidR="002F16B0" w:rsidRPr="002F16B0" w:rsidRDefault="002F16B0" w:rsidP="002F1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16B0">
        <w:rPr>
          <w:rFonts w:ascii="Times New Roman" w:hAnsi="Times New Roman" w:cs="Times New Roman"/>
          <w:b/>
          <w:bCs/>
          <w:sz w:val="32"/>
          <w:szCs w:val="32"/>
        </w:rPr>
        <w:t>Сыворотка VICHY Liftactiv Specialist комплексного действия с вит</w:t>
      </w:r>
      <w:r w:rsidR="00CF68FC">
        <w:rPr>
          <w:rFonts w:ascii="Times New Roman" w:hAnsi="Times New Roman" w:cs="Times New Roman"/>
          <w:b/>
          <w:bCs/>
          <w:sz w:val="32"/>
          <w:szCs w:val="32"/>
        </w:rPr>
        <w:t xml:space="preserve">амином </w:t>
      </w:r>
      <w:r w:rsidRPr="002F16B0">
        <w:rPr>
          <w:rFonts w:ascii="Times New Roman" w:hAnsi="Times New Roman" w:cs="Times New Roman"/>
          <w:b/>
          <w:bCs/>
          <w:sz w:val="32"/>
          <w:szCs w:val="32"/>
        </w:rPr>
        <w:t>В3 против пигментации и морщин 30мл</w:t>
      </w:r>
    </w:p>
    <w:p w14:paraId="6AD40792" w14:textId="77777777" w:rsidR="002F16B0" w:rsidRDefault="002F16B0">
      <w:pPr>
        <w:rPr>
          <w:rFonts w:ascii="Times New Roman" w:hAnsi="Times New Roman" w:cs="Times New Roman"/>
          <w:sz w:val="28"/>
          <w:szCs w:val="28"/>
        </w:rPr>
      </w:pPr>
      <w:r w:rsidRPr="002F16B0">
        <w:rPr>
          <w:rFonts w:ascii="Times New Roman" w:hAnsi="Times New Roman" w:cs="Times New Roman"/>
          <w:sz w:val="28"/>
          <w:szCs w:val="28"/>
        </w:rPr>
        <w:t>Liftactiv Specialist сыворотка комплексного действия с витамином В3 против пигментации и морщин.</w:t>
      </w:r>
      <w:r w:rsidRPr="002F16B0">
        <w:rPr>
          <w:rFonts w:ascii="Times New Roman" w:hAnsi="Times New Roman" w:cs="Times New Roman"/>
          <w:sz w:val="28"/>
          <w:szCs w:val="28"/>
        </w:rPr>
        <w:br/>
        <w:t xml:space="preserve">Сокращает пигментные пятна и предотвращает их повторное </w:t>
      </w:r>
      <w:r w:rsidRPr="002F16B0">
        <w:rPr>
          <w:rFonts w:ascii="Times New Roman" w:hAnsi="Times New Roman" w:cs="Times New Roman"/>
          <w:sz w:val="28"/>
          <w:szCs w:val="28"/>
        </w:rPr>
        <w:t>появление разглаживает</w:t>
      </w:r>
      <w:r w:rsidRPr="002F16B0">
        <w:rPr>
          <w:rFonts w:ascii="Times New Roman" w:hAnsi="Times New Roman" w:cs="Times New Roman"/>
          <w:sz w:val="28"/>
          <w:szCs w:val="28"/>
        </w:rPr>
        <w:t xml:space="preserve"> морщины. Выравнивает тон кожи. Гипоаллергенно. Без отдушек.</w:t>
      </w:r>
      <w:r w:rsidRPr="002F16B0">
        <w:rPr>
          <w:rFonts w:ascii="Times New Roman" w:hAnsi="Times New Roman" w:cs="Times New Roman"/>
          <w:sz w:val="28"/>
          <w:szCs w:val="28"/>
        </w:rPr>
        <w:br/>
        <w:t>Наука об экспозом-факторах: Возраст и агрессивное воздействие внешних факторов окружающем среды, таких как загрязнение и УФ излучение, приводят к появлению пигментных пятен, образованию моримн и неровному тону кожи.</w:t>
      </w:r>
      <w:r w:rsidRPr="002F16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2F16B0">
        <w:rPr>
          <w:rFonts w:ascii="Times New Roman" w:hAnsi="Times New Roman" w:cs="Times New Roman"/>
          <w:sz w:val="28"/>
          <w:szCs w:val="28"/>
        </w:rPr>
        <w:t xml:space="preserve">ыворотка комплексного действия с витамином В3 против пигментации и морщин. Гипоаллергенная формула обогащена вулканическом водой Vichy и ингредиентами в эффективной концентрации: 5% ниацинамид, гликолиевая кислота, витамин С и биопептиды - в комплексе заметно сокращают видимость пигментных пятен и морщины. Выравнивает тон кожи и придает сияние. Подходит для всех фототипов кожи. </w:t>
      </w:r>
    </w:p>
    <w:p w14:paraId="74ECF311" w14:textId="35BE3A28" w:rsidR="006A0C8D" w:rsidRDefault="002F16B0">
      <w:pPr>
        <w:rPr>
          <w:rFonts w:ascii="Times New Roman" w:hAnsi="Times New Roman" w:cs="Times New Roman"/>
          <w:sz w:val="28"/>
          <w:szCs w:val="28"/>
        </w:rPr>
      </w:pPr>
      <w:r w:rsidRPr="002F16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Рекомендации по применению</w:t>
      </w:r>
      <w:r w:rsidRPr="002F16B0">
        <w:rPr>
          <w:rFonts w:ascii="Times New Roman" w:hAnsi="Times New Roman" w:cs="Times New Roman"/>
          <w:sz w:val="28"/>
          <w:szCs w:val="28"/>
        </w:rPr>
        <w:t>: наносите несколько капель сыворотки на очищенную кожу лица утром и вечером. Избегайте попадания в глаза и область губ.</w:t>
      </w:r>
    </w:p>
    <w:p w14:paraId="257BF855" w14:textId="628A4163" w:rsidR="002F16B0" w:rsidRDefault="002F1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Противопоказания: индивидуальная непереносимость.</w:t>
      </w:r>
    </w:p>
    <w:p w14:paraId="72058704" w14:textId="77777777" w:rsidR="002F16B0" w:rsidRPr="000B60CB" w:rsidRDefault="002F16B0" w:rsidP="002F1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Состав: </w:t>
      </w:r>
      <w:r w:rsidRPr="002F16B0">
        <w:rPr>
          <w:rFonts w:ascii="Times New Roman" w:hAnsi="Times New Roman" w:cs="Times New Roman"/>
          <w:sz w:val="28"/>
          <w:szCs w:val="28"/>
        </w:rPr>
        <w:t>aqua / water ● butylene glycol ● niacinamide ● hydroxyethylpiperazine ethane sulfonic acid ● glycerin ● hydroxyethyl urea ● propylene glycol ● glycolic acid ● tranexamic acid ● allantoin ● sodium hydroxide ● phenoxyethanol ● chlorphenesin ● ascorbyl glucoside ● caprylyl glycol ● hydrolyzed rice protein ● vitreoscilla ferment ● trisodium ethylenediamine disuccinate ● xanthan gum ● pentylene glycol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0CB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5919985E" w14:textId="77777777" w:rsidR="002F16B0" w:rsidRPr="000B60CB" w:rsidRDefault="002F16B0" w:rsidP="002F16B0">
      <w:r w:rsidRPr="000B60CB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04085B1C" w14:textId="45F727FD" w:rsidR="002F16B0" w:rsidRPr="002F16B0" w:rsidRDefault="002F16B0">
      <w:pPr>
        <w:rPr>
          <w:rFonts w:ascii="Times New Roman" w:hAnsi="Times New Roman" w:cs="Times New Roman"/>
          <w:sz w:val="28"/>
          <w:szCs w:val="28"/>
        </w:rPr>
      </w:pPr>
    </w:p>
    <w:sectPr w:rsidR="002F16B0" w:rsidRPr="002F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5F"/>
    <w:rsid w:val="001B211A"/>
    <w:rsid w:val="0029432F"/>
    <w:rsid w:val="002D5CF3"/>
    <w:rsid w:val="002F16B0"/>
    <w:rsid w:val="0035475F"/>
    <w:rsid w:val="006A0C8D"/>
    <w:rsid w:val="00C2103E"/>
    <w:rsid w:val="00C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68D3"/>
  <w15:chartTrackingRefBased/>
  <w15:docId w15:val="{BB7B6FE8-2AFD-49FA-BD95-9A6CD0B7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7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7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4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47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47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7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7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47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47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47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4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4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4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4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47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47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47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4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47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4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2025-07-24T09:40:00Z</dcterms:created>
  <dcterms:modified xsi:type="dcterms:W3CDTF">2025-07-24T09:44:00Z</dcterms:modified>
</cp:coreProperties>
</file>