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57B4" w14:textId="77777777" w:rsidR="00287769" w:rsidRPr="00287769" w:rsidRDefault="00287769" w:rsidP="002877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287769">
        <w:rPr>
          <w:rFonts w:ascii="Times New Roman" w:hAnsi="Times New Roman" w:cs="Times New Roman"/>
          <w:b/>
          <w:bCs/>
          <w:sz w:val="32"/>
          <w:szCs w:val="32"/>
        </w:rPr>
        <w:t>Изосурс</w:t>
      </w:r>
      <w:proofErr w:type="spellEnd"/>
      <w:r w:rsidRPr="00287769">
        <w:rPr>
          <w:rFonts w:ascii="Times New Roman" w:hAnsi="Times New Roman" w:cs="Times New Roman"/>
          <w:b/>
          <w:bCs/>
          <w:sz w:val="32"/>
          <w:szCs w:val="32"/>
        </w:rPr>
        <w:t xml:space="preserve"> Стандарт с </w:t>
      </w:r>
      <w:proofErr w:type="spellStart"/>
      <w:r w:rsidRPr="00287769">
        <w:rPr>
          <w:rFonts w:ascii="Times New Roman" w:hAnsi="Times New Roman" w:cs="Times New Roman"/>
          <w:b/>
          <w:bCs/>
          <w:sz w:val="32"/>
          <w:szCs w:val="32"/>
        </w:rPr>
        <w:t>аром.ванили</w:t>
      </w:r>
      <w:proofErr w:type="spellEnd"/>
      <w:r w:rsidRPr="00287769">
        <w:rPr>
          <w:rFonts w:ascii="Times New Roman" w:hAnsi="Times New Roman" w:cs="Times New Roman"/>
          <w:b/>
          <w:bCs/>
          <w:sz w:val="32"/>
          <w:szCs w:val="32"/>
        </w:rPr>
        <w:t xml:space="preserve"> /</w:t>
      </w:r>
      <w:proofErr w:type="spellStart"/>
      <w:r w:rsidRPr="00287769">
        <w:rPr>
          <w:rFonts w:ascii="Times New Roman" w:hAnsi="Times New Roman" w:cs="Times New Roman"/>
          <w:b/>
          <w:bCs/>
          <w:sz w:val="32"/>
          <w:szCs w:val="32"/>
        </w:rPr>
        <w:t>спец.продукт</w:t>
      </w:r>
      <w:proofErr w:type="spellEnd"/>
      <w:r w:rsidRPr="00287769">
        <w:rPr>
          <w:rFonts w:ascii="Times New Roman" w:hAnsi="Times New Roman" w:cs="Times New Roman"/>
          <w:b/>
          <w:bCs/>
          <w:sz w:val="32"/>
          <w:szCs w:val="32"/>
        </w:rPr>
        <w:t xml:space="preserve"> для </w:t>
      </w:r>
      <w:proofErr w:type="spellStart"/>
      <w:r w:rsidRPr="00287769">
        <w:rPr>
          <w:rFonts w:ascii="Times New Roman" w:hAnsi="Times New Roman" w:cs="Times New Roman"/>
          <w:b/>
          <w:bCs/>
          <w:sz w:val="32"/>
          <w:szCs w:val="32"/>
        </w:rPr>
        <w:t>энтер.пит</w:t>
      </w:r>
      <w:proofErr w:type="spellEnd"/>
      <w:r w:rsidRPr="00287769">
        <w:rPr>
          <w:rFonts w:ascii="Times New Roman" w:hAnsi="Times New Roman" w:cs="Times New Roman"/>
          <w:b/>
          <w:bCs/>
          <w:sz w:val="32"/>
          <w:szCs w:val="32"/>
        </w:rPr>
        <w:t>./ для взрослых и детей старше 3 лет 500мл</w:t>
      </w:r>
    </w:p>
    <w:p w14:paraId="481E5409" w14:textId="08AF93FF" w:rsidR="00287769" w:rsidRPr="00287769" w:rsidRDefault="00585000" w:rsidP="0058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000">
        <w:rPr>
          <w:rFonts w:ascii="Times New Roman" w:hAnsi="Times New Roman" w:cs="Times New Roman"/>
          <w:sz w:val="28"/>
          <w:szCs w:val="28"/>
        </w:rPr>
        <w:t>С</w:t>
      </w:r>
      <w:r w:rsidR="00287769" w:rsidRPr="00287769">
        <w:rPr>
          <w:rFonts w:ascii="Times New Roman" w:hAnsi="Times New Roman" w:cs="Times New Roman"/>
          <w:sz w:val="28"/>
          <w:szCs w:val="28"/>
        </w:rPr>
        <w:t>тандартное изокалорийное зондовое питание для детей старше 3 лет и взрослых, для нутритивной поддержки пациентов со сниженным аппетитом, для профилактики и коррекции гипотрофии в пред- и послеоперационном периодах, при анемиях. Не содержит пищевых волокон и может применяться в ситуациях, требующих сниженной моторики кишки.</w:t>
      </w:r>
    </w:p>
    <w:p w14:paraId="015A8CD0" w14:textId="77777777" w:rsidR="0076411C" w:rsidRDefault="0076411C" w:rsidP="0076411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11C">
        <w:rPr>
          <w:rFonts w:ascii="Times New Roman" w:hAnsi="Times New Roman" w:cs="Times New Roman"/>
          <w:b/>
          <w:bCs/>
          <w:sz w:val="28"/>
          <w:szCs w:val="28"/>
        </w:rPr>
        <w:t>Область применения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8B9146" w14:textId="69807D79" w:rsidR="0076411C" w:rsidRPr="0076411C" w:rsidRDefault="0076411C" w:rsidP="0076411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11C">
        <w:rPr>
          <w:rFonts w:ascii="Times New Roman" w:hAnsi="Times New Roman" w:cs="Times New Roman"/>
          <w:sz w:val="28"/>
          <w:szCs w:val="28"/>
        </w:rPr>
        <w:t xml:space="preserve"> Подготовка к операции и послеоперационный период (травмы, ожоги, операции на ЖКТ и т. д.) </w:t>
      </w:r>
    </w:p>
    <w:p w14:paraId="5D50EEEA" w14:textId="594D2EA9" w:rsidR="0076411C" w:rsidRPr="0076411C" w:rsidRDefault="0076411C" w:rsidP="0076411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11C">
        <w:rPr>
          <w:rFonts w:ascii="Times New Roman" w:hAnsi="Times New Roman" w:cs="Times New Roman"/>
          <w:sz w:val="28"/>
          <w:szCs w:val="28"/>
        </w:rPr>
        <w:t xml:space="preserve"> Снижение массы тела (проявления анорексии различной этиологии) </w:t>
      </w:r>
    </w:p>
    <w:p w14:paraId="04EA619A" w14:textId="0E692867" w:rsidR="0076411C" w:rsidRPr="0076411C" w:rsidRDefault="0076411C" w:rsidP="0076411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11C">
        <w:rPr>
          <w:rFonts w:ascii="Times New Roman" w:hAnsi="Times New Roman" w:cs="Times New Roman"/>
          <w:sz w:val="28"/>
          <w:szCs w:val="28"/>
        </w:rPr>
        <w:t xml:space="preserve"> В качестве дополнительного питания при онкологических заболеваниях </w:t>
      </w:r>
    </w:p>
    <w:p w14:paraId="2EAEF536" w14:textId="6DF06053" w:rsidR="0076411C" w:rsidRPr="0076411C" w:rsidRDefault="0076411C" w:rsidP="0076411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11C">
        <w:rPr>
          <w:rFonts w:ascii="Times New Roman" w:hAnsi="Times New Roman" w:cs="Times New Roman"/>
          <w:sz w:val="28"/>
          <w:szCs w:val="28"/>
        </w:rPr>
        <w:t xml:space="preserve"> Проявления заболеваний желудочно-кишечного тракта (ЖКТ): лучевые энтериты, химиотерапия, холецистит, панкреатит, фистулы </w:t>
      </w:r>
    </w:p>
    <w:p w14:paraId="0901EF2A" w14:textId="22DE4172" w:rsidR="0076411C" w:rsidRPr="0076411C" w:rsidRDefault="0076411C" w:rsidP="0076411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11C">
        <w:rPr>
          <w:rFonts w:ascii="Times New Roman" w:hAnsi="Times New Roman" w:cs="Times New Roman"/>
          <w:sz w:val="28"/>
          <w:szCs w:val="28"/>
        </w:rPr>
        <w:t xml:space="preserve"> Частичные механические препятствия прохождению пищи: опухоли и травмы головы и шеи, нарушение глотания и жевания, стриктуры и обструкции различных отделов ЖКТ </w:t>
      </w:r>
    </w:p>
    <w:p w14:paraId="2A40C9DE" w14:textId="5859748A" w:rsidR="0076411C" w:rsidRPr="0076411C" w:rsidRDefault="0076411C" w:rsidP="0076411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11C">
        <w:rPr>
          <w:rFonts w:ascii="Times New Roman" w:hAnsi="Times New Roman" w:cs="Times New Roman"/>
          <w:sz w:val="28"/>
          <w:szCs w:val="28"/>
        </w:rPr>
        <w:t xml:space="preserve"> Состояния, связанные с потерей аппетита и/или отказом от приёма пищи </w:t>
      </w:r>
    </w:p>
    <w:p w14:paraId="128D188D" w14:textId="66C2D02F" w:rsidR="0076411C" w:rsidRPr="0076411C" w:rsidRDefault="0076411C" w:rsidP="0076411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11C">
        <w:rPr>
          <w:rFonts w:ascii="Times New Roman" w:hAnsi="Times New Roman" w:cs="Times New Roman"/>
          <w:sz w:val="28"/>
          <w:szCs w:val="28"/>
        </w:rPr>
        <w:t xml:space="preserve"> Проявления онкологических заболеваний, неврологических заболеваний, психических расстройств, болезни печени, сердечно-лёгочной недостаточности </w:t>
      </w:r>
    </w:p>
    <w:p w14:paraId="39131357" w14:textId="3E9E8336" w:rsidR="00585000" w:rsidRDefault="0076411C" w:rsidP="0076411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6411C">
        <w:rPr>
          <w:rFonts w:ascii="Times New Roman" w:hAnsi="Times New Roman" w:cs="Times New Roman"/>
          <w:sz w:val="28"/>
          <w:szCs w:val="28"/>
        </w:rPr>
        <w:t>Недостаточность питания</w:t>
      </w:r>
    </w:p>
    <w:p w14:paraId="67C53BDD" w14:textId="77777777" w:rsidR="00585000" w:rsidRPr="00287769" w:rsidRDefault="00585000" w:rsidP="0058500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33F610D3" w14:textId="1EA881D8" w:rsidR="00287769" w:rsidRPr="00287769" w:rsidRDefault="00287769" w:rsidP="00585000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769">
        <w:rPr>
          <w:rFonts w:ascii="Times New Roman" w:hAnsi="Times New Roman" w:cs="Times New Roman"/>
          <w:b/>
          <w:bCs/>
          <w:sz w:val="28"/>
          <w:szCs w:val="28"/>
        </w:rPr>
        <w:t>Противопоказания</w:t>
      </w:r>
      <w:r w:rsidR="00585000" w:rsidRPr="005850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8500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585000" w:rsidRPr="00585000">
        <w:rPr>
          <w:rFonts w:ascii="Times New Roman" w:hAnsi="Times New Roman" w:cs="Times New Roman"/>
          <w:sz w:val="28"/>
          <w:szCs w:val="28"/>
        </w:rPr>
        <w:t>г</w:t>
      </w:r>
      <w:r w:rsidRPr="00287769">
        <w:rPr>
          <w:rFonts w:ascii="Times New Roman" w:hAnsi="Times New Roman" w:cs="Times New Roman"/>
          <w:sz w:val="28"/>
          <w:szCs w:val="28"/>
        </w:rPr>
        <w:t>алактоземия</w:t>
      </w:r>
      <w:proofErr w:type="spellEnd"/>
      <w:r w:rsidR="00585000">
        <w:rPr>
          <w:rFonts w:ascii="Times New Roman" w:hAnsi="Times New Roman" w:cs="Times New Roman"/>
          <w:sz w:val="28"/>
          <w:szCs w:val="28"/>
        </w:rPr>
        <w:t>, д</w:t>
      </w:r>
      <w:r w:rsidRPr="00287769">
        <w:rPr>
          <w:rFonts w:ascii="Times New Roman" w:hAnsi="Times New Roman" w:cs="Times New Roman"/>
          <w:sz w:val="28"/>
          <w:szCs w:val="28"/>
        </w:rPr>
        <w:t>иарея с метаболической или эндокринной этиологией </w:t>
      </w:r>
    </w:p>
    <w:p w14:paraId="47D66208" w14:textId="6ADCF2F0" w:rsidR="006A0C8D" w:rsidRDefault="00585000" w:rsidP="007B2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000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Pr="00585000">
        <w:rPr>
          <w:rFonts w:ascii="Times New Roman" w:hAnsi="Times New Roman" w:cs="Times New Roman"/>
          <w:sz w:val="28"/>
          <w:szCs w:val="28"/>
        </w:rPr>
        <w:t xml:space="preserve">: </w:t>
      </w:r>
      <w:r w:rsidR="007B2E5E">
        <w:rPr>
          <w:rFonts w:ascii="Times New Roman" w:hAnsi="Times New Roman" w:cs="Times New Roman"/>
          <w:sz w:val="28"/>
          <w:szCs w:val="28"/>
        </w:rPr>
        <w:t>в</w:t>
      </w:r>
      <w:r w:rsidR="007B2E5E" w:rsidRPr="007B2E5E">
        <w:rPr>
          <w:rFonts w:ascii="Times New Roman" w:hAnsi="Times New Roman" w:cs="Times New Roman"/>
          <w:sz w:val="28"/>
          <w:szCs w:val="28"/>
        </w:rPr>
        <w:t xml:space="preserve">ода, мальтодекстрин, молочные белки, растительные масла (рапсовое масло, подсолнечное масло), сахароза, </w:t>
      </w:r>
      <w:proofErr w:type="spellStart"/>
      <w:r w:rsidR="007B2E5E" w:rsidRPr="007B2E5E">
        <w:rPr>
          <w:rFonts w:ascii="Times New Roman" w:hAnsi="Times New Roman" w:cs="Times New Roman"/>
          <w:sz w:val="28"/>
          <w:szCs w:val="28"/>
        </w:rPr>
        <w:t>среднецепочечные</w:t>
      </w:r>
      <w:proofErr w:type="spellEnd"/>
      <w:r w:rsidR="007B2E5E" w:rsidRPr="007B2E5E">
        <w:rPr>
          <w:rFonts w:ascii="Times New Roman" w:hAnsi="Times New Roman" w:cs="Times New Roman"/>
          <w:sz w:val="28"/>
          <w:szCs w:val="28"/>
        </w:rPr>
        <w:t xml:space="preserve"> триглицериды, минеральные вещества (</w:t>
      </w:r>
      <w:proofErr w:type="spellStart"/>
      <w:r w:rsidR="007B2E5E" w:rsidRPr="007B2E5E">
        <w:rPr>
          <w:rFonts w:ascii="Times New Roman" w:hAnsi="Times New Roman" w:cs="Times New Roman"/>
          <w:sz w:val="28"/>
          <w:szCs w:val="28"/>
        </w:rPr>
        <w:t>тринатрия</w:t>
      </w:r>
      <w:proofErr w:type="spellEnd"/>
      <w:r w:rsidR="007B2E5E" w:rsidRPr="007B2E5E">
        <w:rPr>
          <w:rFonts w:ascii="Times New Roman" w:hAnsi="Times New Roman" w:cs="Times New Roman"/>
          <w:sz w:val="28"/>
          <w:szCs w:val="28"/>
        </w:rPr>
        <w:t xml:space="preserve"> цитрат, хлорид калия, </w:t>
      </w:r>
      <w:proofErr w:type="spellStart"/>
      <w:r w:rsidR="007B2E5E" w:rsidRPr="007B2E5E">
        <w:rPr>
          <w:rFonts w:ascii="Times New Roman" w:hAnsi="Times New Roman" w:cs="Times New Roman"/>
          <w:sz w:val="28"/>
          <w:szCs w:val="28"/>
        </w:rPr>
        <w:t>трифосфат</w:t>
      </w:r>
      <w:proofErr w:type="spellEnd"/>
      <w:r w:rsidR="007B2E5E" w:rsidRPr="007B2E5E">
        <w:rPr>
          <w:rFonts w:ascii="Times New Roman" w:hAnsi="Times New Roman" w:cs="Times New Roman"/>
          <w:sz w:val="28"/>
          <w:szCs w:val="28"/>
        </w:rPr>
        <w:t xml:space="preserve"> калия, цитрат магния, </w:t>
      </w:r>
      <w:proofErr w:type="spellStart"/>
      <w:r w:rsidR="007B2E5E" w:rsidRPr="007B2E5E">
        <w:rPr>
          <w:rFonts w:ascii="Times New Roman" w:hAnsi="Times New Roman" w:cs="Times New Roman"/>
          <w:sz w:val="28"/>
          <w:szCs w:val="28"/>
        </w:rPr>
        <w:t>трикальция</w:t>
      </w:r>
      <w:proofErr w:type="spellEnd"/>
      <w:r w:rsidR="007B2E5E" w:rsidRPr="007B2E5E">
        <w:rPr>
          <w:rFonts w:ascii="Times New Roman" w:hAnsi="Times New Roman" w:cs="Times New Roman"/>
          <w:sz w:val="28"/>
          <w:szCs w:val="28"/>
        </w:rPr>
        <w:t xml:space="preserve"> цитрат, цитрат калия, хлорид натрия, лактат железа, сульфат цинка, глюконат меди, сульфат марганца, трихлорид хрома, фторид натрия, селенит натрия, </w:t>
      </w:r>
      <w:proofErr w:type="spellStart"/>
      <w:r w:rsidR="007B2E5E" w:rsidRPr="007B2E5E">
        <w:rPr>
          <w:rFonts w:ascii="Times New Roman" w:hAnsi="Times New Roman" w:cs="Times New Roman"/>
          <w:sz w:val="28"/>
          <w:szCs w:val="28"/>
        </w:rPr>
        <w:t>молибдат</w:t>
      </w:r>
      <w:proofErr w:type="spellEnd"/>
      <w:r w:rsidR="007B2E5E" w:rsidRPr="007B2E5E">
        <w:rPr>
          <w:rFonts w:ascii="Times New Roman" w:hAnsi="Times New Roman" w:cs="Times New Roman"/>
          <w:sz w:val="28"/>
          <w:szCs w:val="28"/>
        </w:rPr>
        <w:t xml:space="preserve"> натрия, калия йодид), эмульгаторы (Е472с, Е471), стабилизаторы (Е460, Е466, каррагинан), рыбий жир, холин </w:t>
      </w:r>
      <w:proofErr w:type="spellStart"/>
      <w:r w:rsidR="007B2E5E" w:rsidRPr="007B2E5E">
        <w:rPr>
          <w:rFonts w:ascii="Times New Roman" w:hAnsi="Times New Roman" w:cs="Times New Roman"/>
          <w:sz w:val="28"/>
          <w:szCs w:val="28"/>
        </w:rPr>
        <w:t>битартрат</w:t>
      </w:r>
      <w:proofErr w:type="spellEnd"/>
      <w:r w:rsidR="007B2E5E" w:rsidRPr="007B2E5E">
        <w:rPr>
          <w:rFonts w:ascii="Times New Roman" w:hAnsi="Times New Roman" w:cs="Times New Roman"/>
          <w:sz w:val="28"/>
          <w:szCs w:val="28"/>
        </w:rPr>
        <w:t>, витамины (С, Е, никотиновая кислота, пантотеновая кислота, В6, В1, В2, бета-каротин, А, D, K, фолиевая кислота, В12, биотин), ароматизатор ванилин, антиокислитель (Е304). Не содержит глютен. Обработан ультравысокой температурой. Упакован в защитной среде.</w:t>
      </w:r>
    </w:p>
    <w:p w14:paraId="543DB074" w14:textId="77777777" w:rsidR="007B2E5E" w:rsidRDefault="007B2E5E" w:rsidP="007B2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7BE05" w14:textId="09CE8072" w:rsidR="007B2E5E" w:rsidRPr="007B2E5E" w:rsidRDefault="007B2E5E" w:rsidP="007B2E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E5E">
        <w:rPr>
          <w:rFonts w:ascii="Times New Roman" w:hAnsi="Times New Roman" w:cs="Times New Roman"/>
          <w:b/>
          <w:bCs/>
          <w:sz w:val="28"/>
          <w:szCs w:val="28"/>
        </w:rPr>
        <w:t>Пищевая ценность: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3127"/>
      </w:tblGrid>
      <w:tr w:rsidR="007B2E5E" w:rsidRPr="007B2E5E" w14:paraId="352833B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9CCDA5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4689F27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100 мл готовой смеси</w:t>
            </w:r>
          </w:p>
        </w:tc>
      </w:tr>
      <w:tr w:rsidR="007B2E5E" w:rsidRPr="007B2E5E" w14:paraId="68A5EB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50E48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Калорийность, ккал</w:t>
            </w:r>
          </w:p>
        </w:tc>
        <w:tc>
          <w:tcPr>
            <w:tcW w:w="0" w:type="auto"/>
            <w:vAlign w:val="center"/>
            <w:hideMark/>
          </w:tcPr>
          <w:p w14:paraId="7411C455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B2E5E" w:rsidRPr="007B2E5E" w14:paraId="3EB6D9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6EE00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Белок, г</w:t>
            </w:r>
          </w:p>
        </w:tc>
        <w:tc>
          <w:tcPr>
            <w:tcW w:w="0" w:type="auto"/>
            <w:vAlign w:val="center"/>
            <w:hideMark/>
          </w:tcPr>
          <w:p w14:paraId="7C25518F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3,9</w:t>
            </w:r>
          </w:p>
        </w:tc>
      </w:tr>
      <w:tr w:rsidR="007B2E5E" w:rsidRPr="007B2E5E" w14:paraId="1303C1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E7B3F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Казеин, %</w:t>
            </w:r>
          </w:p>
        </w:tc>
        <w:tc>
          <w:tcPr>
            <w:tcW w:w="0" w:type="auto"/>
            <w:vAlign w:val="center"/>
            <w:hideMark/>
          </w:tcPr>
          <w:p w14:paraId="175AD756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B2E5E" w:rsidRPr="007B2E5E" w14:paraId="6DF1DF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7161A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Жиры, г</w:t>
            </w:r>
          </w:p>
        </w:tc>
        <w:tc>
          <w:tcPr>
            <w:tcW w:w="0" w:type="auto"/>
            <w:vAlign w:val="center"/>
            <w:hideMark/>
          </w:tcPr>
          <w:p w14:paraId="00879F2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3,4</w:t>
            </w:r>
          </w:p>
        </w:tc>
      </w:tr>
      <w:tr w:rsidR="007B2E5E" w:rsidRPr="007B2E5E" w14:paraId="6B198F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BC824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Насыщенные жирные кислоты, г</w:t>
            </w:r>
          </w:p>
        </w:tc>
        <w:tc>
          <w:tcPr>
            <w:tcW w:w="0" w:type="auto"/>
            <w:vAlign w:val="center"/>
            <w:hideMark/>
          </w:tcPr>
          <w:p w14:paraId="260A1021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7B2E5E" w:rsidRPr="007B2E5E" w14:paraId="460D66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5BA1F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Мононенасыщенные жирные кислоты, г</w:t>
            </w:r>
          </w:p>
        </w:tc>
        <w:tc>
          <w:tcPr>
            <w:tcW w:w="0" w:type="auto"/>
            <w:vAlign w:val="center"/>
            <w:hideMark/>
          </w:tcPr>
          <w:p w14:paraId="2CB20F9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B2E5E" w:rsidRPr="007B2E5E" w14:paraId="5E44E7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9E67A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Полиненасыщенные жирные кислоты, г</w:t>
            </w:r>
          </w:p>
        </w:tc>
        <w:tc>
          <w:tcPr>
            <w:tcW w:w="0" w:type="auto"/>
            <w:vAlign w:val="center"/>
            <w:hideMark/>
          </w:tcPr>
          <w:p w14:paraId="617B9D0D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7B2E5E" w:rsidRPr="007B2E5E" w14:paraId="519918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3A7F3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Омега-3 жирные кислоты, мг</w:t>
            </w:r>
          </w:p>
        </w:tc>
        <w:tc>
          <w:tcPr>
            <w:tcW w:w="0" w:type="auto"/>
            <w:vAlign w:val="center"/>
            <w:hideMark/>
          </w:tcPr>
          <w:p w14:paraId="33FED0B2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7B2E5E" w:rsidRPr="007B2E5E" w14:paraId="655508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D81D1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Среднецепочечные</w:t>
            </w:r>
            <w:proofErr w:type="spellEnd"/>
            <w:r w:rsidRPr="007B2E5E">
              <w:rPr>
                <w:rFonts w:ascii="Times New Roman" w:hAnsi="Times New Roman" w:cs="Times New Roman"/>
                <w:sz w:val="28"/>
                <w:szCs w:val="28"/>
              </w:rPr>
              <w:t xml:space="preserve"> триглицериды, г (%)</w:t>
            </w:r>
          </w:p>
        </w:tc>
        <w:tc>
          <w:tcPr>
            <w:tcW w:w="0" w:type="auto"/>
            <w:vAlign w:val="center"/>
            <w:hideMark/>
          </w:tcPr>
          <w:p w14:paraId="47AA24DD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0,7 (20)</w:t>
            </w:r>
          </w:p>
        </w:tc>
      </w:tr>
      <w:tr w:rsidR="007B2E5E" w:rsidRPr="007B2E5E" w14:paraId="22606E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4FF82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14:paraId="2E3AD740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13,5</w:t>
            </w:r>
          </w:p>
        </w:tc>
      </w:tr>
      <w:tr w:rsidR="007B2E5E" w:rsidRPr="007B2E5E" w14:paraId="63B72F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BB31C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Сахар, г</w:t>
            </w:r>
          </w:p>
        </w:tc>
        <w:tc>
          <w:tcPr>
            <w:tcW w:w="0" w:type="auto"/>
            <w:vAlign w:val="center"/>
            <w:hideMark/>
          </w:tcPr>
          <w:p w14:paraId="6C93231E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7B2E5E" w:rsidRPr="007B2E5E" w14:paraId="1A4853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79FCD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в т.ч. лактоза, г</w:t>
            </w:r>
          </w:p>
        </w:tc>
        <w:tc>
          <w:tcPr>
            <w:tcW w:w="0" w:type="auto"/>
            <w:vAlign w:val="center"/>
            <w:hideMark/>
          </w:tcPr>
          <w:p w14:paraId="707A2E1F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</w:tr>
      <w:tr w:rsidR="007B2E5E" w:rsidRPr="007B2E5E" w14:paraId="6F426BFC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3B343F1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Минеральные вещества</w:t>
            </w:r>
          </w:p>
        </w:tc>
      </w:tr>
      <w:tr w:rsidR="007B2E5E" w:rsidRPr="007B2E5E" w14:paraId="32E583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590EA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Натрий, мг</w:t>
            </w:r>
          </w:p>
        </w:tc>
        <w:tc>
          <w:tcPr>
            <w:tcW w:w="0" w:type="auto"/>
            <w:vAlign w:val="center"/>
            <w:hideMark/>
          </w:tcPr>
          <w:p w14:paraId="3C055047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B2E5E" w:rsidRPr="007B2E5E" w14:paraId="429744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342FC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Калий, мг</w:t>
            </w:r>
          </w:p>
        </w:tc>
        <w:tc>
          <w:tcPr>
            <w:tcW w:w="0" w:type="auto"/>
            <w:vAlign w:val="center"/>
            <w:hideMark/>
          </w:tcPr>
          <w:p w14:paraId="745D83D4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7B2E5E" w:rsidRPr="007B2E5E" w14:paraId="5AD092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78B37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Хлориды, мг</w:t>
            </w:r>
          </w:p>
        </w:tc>
        <w:tc>
          <w:tcPr>
            <w:tcW w:w="0" w:type="auto"/>
            <w:vAlign w:val="center"/>
            <w:hideMark/>
          </w:tcPr>
          <w:p w14:paraId="4814A37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7B2E5E" w:rsidRPr="007B2E5E" w14:paraId="15401B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1E948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Кальций, мг</w:t>
            </w:r>
          </w:p>
        </w:tc>
        <w:tc>
          <w:tcPr>
            <w:tcW w:w="0" w:type="auto"/>
            <w:vAlign w:val="center"/>
            <w:hideMark/>
          </w:tcPr>
          <w:p w14:paraId="28DF2FF9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B2E5E" w:rsidRPr="007B2E5E" w14:paraId="368482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BF89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Магний, мг</w:t>
            </w:r>
          </w:p>
        </w:tc>
        <w:tc>
          <w:tcPr>
            <w:tcW w:w="0" w:type="auto"/>
            <w:vAlign w:val="center"/>
            <w:hideMark/>
          </w:tcPr>
          <w:p w14:paraId="642D3CD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B2E5E" w:rsidRPr="007B2E5E" w14:paraId="03D43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48255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Фосфор, мг</w:t>
            </w:r>
          </w:p>
        </w:tc>
        <w:tc>
          <w:tcPr>
            <w:tcW w:w="0" w:type="auto"/>
            <w:vAlign w:val="center"/>
            <w:hideMark/>
          </w:tcPr>
          <w:p w14:paraId="2058A590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B2E5E" w:rsidRPr="007B2E5E" w14:paraId="0DEC28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20453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Железо, мг</w:t>
            </w:r>
          </w:p>
        </w:tc>
        <w:tc>
          <w:tcPr>
            <w:tcW w:w="0" w:type="auto"/>
            <w:vAlign w:val="center"/>
            <w:hideMark/>
          </w:tcPr>
          <w:p w14:paraId="16EC9A67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7B2E5E" w:rsidRPr="007B2E5E" w14:paraId="79957F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5D0BE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Цинк, мг</w:t>
            </w:r>
          </w:p>
        </w:tc>
        <w:tc>
          <w:tcPr>
            <w:tcW w:w="0" w:type="auto"/>
            <w:vAlign w:val="center"/>
            <w:hideMark/>
          </w:tcPr>
          <w:p w14:paraId="20B5CD66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E5E" w:rsidRPr="007B2E5E" w14:paraId="5BE170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7C3A7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Медь, мкг</w:t>
            </w:r>
          </w:p>
        </w:tc>
        <w:tc>
          <w:tcPr>
            <w:tcW w:w="0" w:type="auto"/>
            <w:vAlign w:val="center"/>
            <w:hideMark/>
          </w:tcPr>
          <w:p w14:paraId="3159C4D8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7B2E5E" w:rsidRPr="007B2E5E" w14:paraId="03CA7D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71C5A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Йод, мкг</w:t>
            </w:r>
          </w:p>
        </w:tc>
        <w:tc>
          <w:tcPr>
            <w:tcW w:w="0" w:type="auto"/>
            <w:vAlign w:val="center"/>
            <w:hideMark/>
          </w:tcPr>
          <w:p w14:paraId="75C78F1F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B2E5E" w:rsidRPr="007B2E5E" w14:paraId="467B0F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88D05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Селен, мкг</w:t>
            </w:r>
          </w:p>
        </w:tc>
        <w:tc>
          <w:tcPr>
            <w:tcW w:w="0" w:type="auto"/>
            <w:vAlign w:val="center"/>
            <w:hideMark/>
          </w:tcPr>
          <w:p w14:paraId="1C56BC1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2E5E" w:rsidRPr="007B2E5E" w14:paraId="4FDAA7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379B0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Фториды, мг</w:t>
            </w:r>
          </w:p>
        </w:tc>
        <w:tc>
          <w:tcPr>
            <w:tcW w:w="0" w:type="auto"/>
            <w:vAlign w:val="center"/>
            <w:hideMark/>
          </w:tcPr>
          <w:p w14:paraId="58304BD9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7B2E5E" w:rsidRPr="007B2E5E" w14:paraId="75EF4B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68F92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Марганец, мг</w:t>
            </w:r>
          </w:p>
        </w:tc>
        <w:tc>
          <w:tcPr>
            <w:tcW w:w="0" w:type="auto"/>
            <w:vAlign w:val="center"/>
            <w:hideMark/>
          </w:tcPr>
          <w:p w14:paraId="039E960E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</w:tr>
      <w:tr w:rsidR="007B2E5E" w:rsidRPr="007B2E5E" w14:paraId="75AD22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1A64D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Хром, мкг</w:t>
            </w:r>
          </w:p>
        </w:tc>
        <w:tc>
          <w:tcPr>
            <w:tcW w:w="0" w:type="auto"/>
            <w:vAlign w:val="center"/>
            <w:hideMark/>
          </w:tcPr>
          <w:p w14:paraId="23C5C898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B2E5E" w:rsidRPr="007B2E5E" w14:paraId="6396F9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457D2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Молибден, мкг</w:t>
            </w:r>
          </w:p>
        </w:tc>
        <w:tc>
          <w:tcPr>
            <w:tcW w:w="0" w:type="auto"/>
            <w:vAlign w:val="center"/>
            <w:hideMark/>
          </w:tcPr>
          <w:p w14:paraId="2349DC59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B2E5E" w:rsidRPr="007B2E5E" w14:paraId="634D77D3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1F37147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Витамины</w:t>
            </w:r>
          </w:p>
        </w:tc>
      </w:tr>
      <w:tr w:rsidR="007B2E5E" w:rsidRPr="007B2E5E" w14:paraId="7AB2DD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ABAFC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Витамин А, мкг</w:t>
            </w:r>
          </w:p>
        </w:tc>
        <w:tc>
          <w:tcPr>
            <w:tcW w:w="0" w:type="auto"/>
            <w:vAlign w:val="center"/>
            <w:hideMark/>
          </w:tcPr>
          <w:p w14:paraId="06E42D84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7B2E5E" w:rsidRPr="007B2E5E" w14:paraId="4FDACB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68157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Витамин D, мкг</w:t>
            </w:r>
          </w:p>
        </w:tc>
        <w:tc>
          <w:tcPr>
            <w:tcW w:w="0" w:type="auto"/>
            <w:vAlign w:val="center"/>
            <w:hideMark/>
          </w:tcPr>
          <w:p w14:paraId="1DCCAB78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B2E5E" w:rsidRPr="007B2E5E" w14:paraId="0D3FBA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5FF00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Витамин E, мг</w:t>
            </w:r>
          </w:p>
        </w:tc>
        <w:tc>
          <w:tcPr>
            <w:tcW w:w="0" w:type="auto"/>
            <w:vAlign w:val="center"/>
            <w:hideMark/>
          </w:tcPr>
          <w:p w14:paraId="3C04550D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7B2E5E" w:rsidRPr="007B2E5E" w14:paraId="5CFA02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0A8BD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Витамин K, мкг</w:t>
            </w:r>
          </w:p>
        </w:tc>
        <w:tc>
          <w:tcPr>
            <w:tcW w:w="0" w:type="auto"/>
            <w:vAlign w:val="center"/>
            <w:hideMark/>
          </w:tcPr>
          <w:p w14:paraId="25B64822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2E5E" w:rsidRPr="007B2E5E" w14:paraId="51D116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6A4B9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Витамин B1, мг</w:t>
            </w:r>
          </w:p>
        </w:tc>
        <w:tc>
          <w:tcPr>
            <w:tcW w:w="0" w:type="auto"/>
            <w:vAlign w:val="center"/>
            <w:hideMark/>
          </w:tcPr>
          <w:p w14:paraId="115A573A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7B2E5E" w:rsidRPr="007B2E5E" w14:paraId="44B996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6C8B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Витамин B2, мг</w:t>
            </w:r>
          </w:p>
        </w:tc>
        <w:tc>
          <w:tcPr>
            <w:tcW w:w="0" w:type="auto"/>
            <w:vAlign w:val="center"/>
            <w:hideMark/>
          </w:tcPr>
          <w:p w14:paraId="7F8FA4FE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</w:tr>
      <w:tr w:rsidR="007B2E5E" w:rsidRPr="007B2E5E" w14:paraId="08EAEB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2A6B2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Ниацин, мг</w:t>
            </w:r>
          </w:p>
        </w:tc>
        <w:tc>
          <w:tcPr>
            <w:tcW w:w="0" w:type="auto"/>
            <w:vAlign w:val="center"/>
            <w:hideMark/>
          </w:tcPr>
          <w:p w14:paraId="2C81C18C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E5E" w:rsidRPr="007B2E5E" w14:paraId="0E7DDA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FFCD2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Пантотеновая кислота, мг</w:t>
            </w:r>
          </w:p>
        </w:tc>
        <w:tc>
          <w:tcPr>
            <w:tcW w:w="0" w:type="auto"/>
            <w:vAlign w:val="center"/>
            <w:hideMark/>
          </w:tcPr>
          <w:p w14:paraId="12A2E6D3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7B2E5E" w:rsidRPr="007B2E5E" w14:paraId="4C2C85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A4D1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Витамин B6, мг</w:t>
            </w:r>
          </w:p>
        </w:tc>
        <w:tc>
          <w:tcPr>
            <w:tcW w:w="0" w:type="auto"/>
            <w:vAlign w:val="center"/>
            <w:hideMark/>
          </w:tcPr>
          <w:p w14:paraId="10ACB1C5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</w:tr>
      <w:tr w:rsidR="007B2E5E" w:rsidRPr="007B2E5E" w14:paraId="0072F0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826B3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Фолиевая кислота, мкг</w:t>
            </w:r>
          </w:p>
        </w:tc>
        <w:tc>
          <w:tcPr>
            <w:tcW w:w="0" w:type="auto"/>
            <w:vAlign w:val="center"/>
            <w:hideMark/>
          </w:tcPr>
          <w:p w14:paraId="4AC19B63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B2E5E" w:rsidRPr="007B2E5E" w14:paraId="582619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56FBA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Витамин B12, мкг</w:t>
            </w:r>
          </w:p>
        </w:tc>
        <w:tc>
          <w:tcPr>
            <w:tcW w:w="0" w:type="auto"/>
            <w:vAlign w:val="center"/>
            <w:hideMark/>
          </w:tcPr>
          <w:p w14:paraId="384C09F0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</w:tr>
      <w:tr w:rsidR="007B2E5E" w:rsidRPr="007B2E5E" w14:paraId="66E8DB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EF623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Биотин, мкг</w:t>
            </w:r>
          </w:p>
        </w:tc>
        <w:tc>
          <w:tcPr>
            <w:tcW w:w="0" w:type="auto"/>
            <w:vAlign w:val="center"/>
            <w:hideMark/>
          </w:tcPr>
          <w:p w14:paraId="7B25743A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7B2E5E" w:rsidRPr="007B2E5E" w14:paraId="462990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0A5D5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Витамин C, мг</w:t>
            </w:r>
          </w:p>
        </w:tc>
        <w:tc>
          <w:tcPr>
            <w:tcW w:w="0" w:type="auto"/>
            <w:vAlign w:val="center"/>
            <w:hideMark/>
          </w:tcPr>
          <w:p w14:paraId="7B56A5F5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B2E5E" w:rsidRPr="007B2E5E" w14:paraId="01B56E92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38934A5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Прочие нутриенты</w:t>
            </w:r>
          </w:p>
        </w:tc>
      </w:tr>
      <w:tr w:rsidR="007B2E5E" w:rsidRPr="007B2E5E" w14:paraId="287A60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F753D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Холин, мг</w:t>
            </w:r>
          </w:p>
        </w:tc>
        <w:tc>
          <w:tcPr>
            <w:tcW w:w="0" w:type="auto"/>
            <w:vAlign w:val="center"/>
            <w:hideMark/>
          </w:tcPr>
          <w:p w14:paraId="7121605A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7B2E5E" w:rsidRPr="007B2E5E" w14:paraId="345216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78EE3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 xml:space="preserve">Осмолярность, </w:t>
            </w:r>
            <w:proofErr w:type="spellStart"/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мОсм</w:t>
            </w:r>
            <w:proofErr w:type="spellEnd"/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</w:tc>
        <w:tc>
          <w:tcPr>
            <w:tcW w:w="0" w:type="auto"/>
            <w:vAlign w:val="center"/>
            <w:hideMark/>
          </w:tcPr>
          <w:p w14:paraId="5D91901A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7B2E5E" w:rsidRPr="007B2E5E" w14:paraId="2C5062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9A94B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Хлебные единицы</w:t>
            </w:r>
          </w:p>
        </w:tc>
        <w:tc>
          <w:tcPr>
            <w:tcW w:w="0" w:type="auto"/>
            <w:vAlign w:val="center"/>
            <w:hideMark/>
          </w:tcPr>
          <w:p w14:paraId="75508021" w14:textId="77777777" w:rsidR="007B2E5E" w:rsidRPr="007B2E5E" w:rsidRDefault="007B2E5E" w:rsidP="007B2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E5E"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</w:tr>
    </w:tbl>
    <w:p w14:paraId="08DFFE2B" w14:textId="77777777" w:rsidR="007B2E5E" w:rsidRPr="00287769" w:rsidRDefault="007B2E5E" w:rsidP="007B2E5E">
      <w:pPr>
        <w:spacing w:after="0" w:line="240" w:lineRule="auto"/>
      </w:pPr>
    </w:p>
    <w:sectPr w:rsidR="007B2E5E" w:rsidRPr="0028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26CC5"/>
    <w:multiLevelType w:val="multilevel"/>
    <w:tmpl w:val="FE7A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5740B3"/>
    <w:multiLevelType w:val="multilevel"/>
    <w:tmpl w:val="89F6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A347B"/>
    <w:multiLevelType w:val="multilevel"/>
    <w:tmpl w:val="218C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767875">
    <w:abstractNumId w:val="1"/>
  </w:num>
  <w:num w:numId="2" w16cid:durableId="467356178">
    <w:abstractNumId w:val="0"/>
  </w:num>
  <w:num w:numId="3" w16cid:durableId="825320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E8"/>
    <w:rsid w:val="00287769"/>
    <w:rsid w:val="002D5CF3"/>
    <w:rsid w:val="00585000"/>
    <w:rsid w:val="006A0C8D"/>
    <w:rsid w:val="0076411C"/>
    <w:rsid w:val="007B2E5E"/>
    <w:rsid w:val="007B52E8"/>
    <w:rsid w:val="009E76CE"/>
    <w:rsid w:val="00B960A8"/>
    <w:rsid w:val="00C2103E"/>
    <w:rsid w:val="00C8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2D6B"/>
  <w15:chartTrackingRefBased/>
  <w15:docId w15:val="{7F5AF478-6383-496B-9E2B-6FD99E51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5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5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5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5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5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5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52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52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52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52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52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52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5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5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5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5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5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52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52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52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5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52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52E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877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Справочное бюро</dc:creator>
  <cp:keywords/>
  <dc:description/>
  <cp:lastModifiedBy>Наталья Справочное бюро</cp:lastModifiedBy>
  <cp:revision>7</cp:revision>
  <dcterms:created xsi:type="dcterms:W3CDTF">2026-08-31T12:51:00Z</dcterms:created>
  <dcterms:modified xsi:type="dcterms:W3CDTF">2026-08-31T13:02:00Z</dcterms:modified>
</cp:coreProperties>
</file>