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6879" w14:textId="47F21E6E" w:rsidR="00A3201D" w:rsidRPr="00A3201D" w:rsidRDefault="00A3201D" w:rsidP="00A320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201D">
        <w:rPr>
          <w:rFonts w:ascii="Times New Roman" w:hAnsi="Times New Roman" w:cs="Times New Roman"/>
          <w:b/>
          <w:bCs/>
          <w:sz w:val="32"/>
          <w:szCs w:val="32"/>
        </w:rPr>
        <w:t xml:space="preserve">Глюкозамин Хондроитин+МСМ капсулы БАД 951мг </w:t>
      </w:r>
    </w:p>
    <w:p w14:paraId="721F1FE5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201D">
        <w:rPr>
          <w:rFonts w:ascii="Times New Roman" w:hAnsi="Times New Roman" w:cs="Times New Roman"/>
          <w:sz w:val="28"/>
          <w:szCs w:val="28"/>
        </w:rPr>
        <w:t xml:space="preserve"> качестве биологически активной добавки к пище – дополнительного источника витамина С, источника глюкозамина, хондроитинсульфата, содержащую метилсульфонилметан.</w:t>
      </w:r>
    </w:p>
    <w:p w14:paraId="34E72C69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принимать взрослым по 3 капсулы в день во время еды, запивать достаточным количеством воды. Продолжительность приема – 1 месяц. При необходимости прием можно повторить. </w:t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14:paraId="7C4FA7F4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компонентов, беременность, кормление грудью. </w:t>
      </w:r>
    </w:p>
    <w:p w14:paraId="32C6D385" w14:textId="02F7ED1A" w:rsidR="006A0C8D" w:rsidRP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A3201D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месте, при температуре не выше +25°C. После вскрытия банку хранить плотно закрытой при тех же условиях.</w:t>
      </w: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sz w:val="28"/>
          <w:szCs w:val="28"/>
        </w:rPr>
        <w:br/>
        <w:t>Биологически активные вещества (количество суточной порции): глюкозамин 900,0 мг, метилсульфонилметан 1050,0 мг, хондроитин сульфат 252,0 мг, L-аскорбиновая кислота 105,0 мг</w:t>
      </w: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sz w:val="28"/>
          <w:szCs w:val="28"/>
        </w:rPr>
        <w:br/>
        <w:t>Состав: глюкозамин сульфат, метилсульфонилметан, хондроитин сульфат, L-аскорбиновая кислота, желатиновая капсула (желатин)</w:t>
      </w:r>
    </w:p>
    <w:sectPr w:rsidR="006A0C8D" w:rsidRPr="00A3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C"/>
    <w:rsid w:val="002D5CF3"/>
    <w:rsid w:val="003D2C67"/>
    <w:rsid w:val="00574A5E"/>
    <w:rsid w:val="006A0C8D"/>
    <w:rsid w:val="00A3201D"/>
    <w:rsid w:val="00AD642C"/>
    <w:rsid w:val="00E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480"/>
  <w15:chartTrackingRefBased/>
  <w15:docId w15:val="{6363B5FE-2FA9-4178-B6DF-94E7881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2024-12-04T09:29:00Z</dcterms:created>
  <dcterms:modified xsi:type="dcterms:W3CDTF">2024-12-04T09:33:00Z</dcterms:modified>
</cp:coreProperties>
</file>