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4F66B" w14:textId="77777777" w:rsidR="005325D3" w:rsidRPr="005325D3" w:rsidRDefault="005325D3" w:rsidP="005325D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325D3">
        <w:rPr>
          <w:rFonts w:ascii="Times New Roman" w:hAnsi="Times New Roman" w:cs="Times New Roman"/>
          <w:b/>
          <w:bCs/>
          <w:sz w:val="32"/>
          <w:szCs w:val="32"/>
        </w:rPr>
        <w:t>Флюид солнцезащитный RILASTIL SUN SYSTEM Water Touch увлажняющий SPF30 50мл</w:t>
      </w:r>
    </w:p>
    <w:p w14:paraId="23829327" w14:textId="7FAC5EA1" w:rsidR="005325D3" w:rsidRPr="005325D3" w:rsidRDefault="005325D3" w:rsidP="00800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5D3">
        <w:rPr>
          <w:rFonts w:ascii="Times New Roman" w:hAnsi="Times New Roman" w:cs="Times New Roman"/>
          <w:sz w:val="28"/>
          <w:szCs w:val="28"/>
        </w:rPr>
        <w:t>Солнцезащитный увлажняющий флюид (</w:t>
      </w:r>
      <w:proofErr w:type="spellStart"/>
      <w:r w:rsidRPr="005325D3">
        <w:rPr>
          <w:rFonts w:ascii="Times New Roman" w:hAnsi="Times New Roman" w:cs="Times New Roman"/>
          <w:sz w:val="28"/>
          <w:szCs w:val="28"/>
        </w:rPr>
        <w:t>Rilastil</w:t>
      </w:r>
      <w:proofErr w:type="spellEnd"/>
      <w:r w:rsidRPr="005325D3">
        <w:rPr>
          <w:rFonts w:ascii="Times New Roman" w:hAnsi="Times New Roman" w:cs="Times New Roman"/>
          <w:sz w:val="28"/>
          <w:szCs w:val="28"/>
        </w:rPr>
        <w:t xml:space="preserve"> Water Touch </w:t>
      </w:r>
      <w:proofErr w:type="spellStart"/>
      <w:r w:rsidRPr="005325D3">
        <w:rPr>
          <w:rFonts w:ascii="Times New Roman" w:hAnsi="Times New Roman" w:cs="Times New Roman"/>
          <w:sz w:val="28"/>
          <w:szCs w:val="28"/>
        </w:rPr>
        <w:t>Fluid</w:t>
      </w:r>
      <w:proofErr w:type="spellEnd"/>
      <w:r w:rsidRPr="005325D3">
        <w:rPr>
          <w:rFonts w:ascii="Times New Roman" w:hAnsi="Times New Roman" w:cs="Times New Roman"/>
          <w:sz w:val="28"/>
          <w:szCs w:val="28"/>
        </w:rPr>
        <w:t xml:space="preserve"> SPF30 Sun System) </w:t>
      </w:r>
      <w:r w:rsidRPr="005325D3">
        <w:rPr>
          <w:rFonts w:ascii="Times New Roman" w:hAnsi="Times New Roman" w:cs="Times New Roman"/>
          <w:sz w:val="28"/>
          <w:szCs w:val="28"/>
        </w:rPr>
        <w:t>— это</w:t>
      </w:r>
      <w:r w:rsidRPr="005325D3">
        <w:rPr>
          <w:rFonts w:ascii="Times New Roman" w:hAnsi="Times New Roman" w:cs="Times New Roman"/>
          <w:sz w:val="28"/>
          <w:szCs w:val="28"/>
        </w:rPr>
        <w:t xml:space="preserve"> быстро впитывающийся увлажняющий флюид для загара с шелковистым, мягким и матовым эффектом, идеально подходящий для нормальной и комбинированной чувствительной кожи. Отличная база под макияж. Средство быстро впитывается, создавая на коже эффект бархатистости. Флюид имеет среднюю степень защиты от лучей UVB-UVA.</w:t>
      </w:r>
    </w:p>
    <w:p w14:paraId="6353F7E3" w14:textId="77777777" w:rsidR="005325D3" w:rsidRPr="005325D3" w:rsidRDefault="005325D3" w:rsidP="00800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5D3">
        <w:rPr>
          <w:rFonts w:ascii="Times New Roman" w:hAnsi="Times New Roman" w:cs="Times New Roman"/>
          <w:sz w:val="28"/>
          <w:szCs w:val="28"/>
        </w:rPr>
        <w:t xml:space="preserve">С комплексом Pro </w:t>
      </w:r>
      <w:proofErr w:type="spellStart"/>
      <w:r w:rsidRPr="005325D3">
        <w:rPr>
          <w:rFonts w:ascii="Times New Roman" w:hAnsi="Times New Roman" w:cs="Times New Roman"/>
          <w:sz w:val="28"/>
          <w:szCs w:val="28"/>
        </w:rPr>
        <w:t>Dna</w:t>
      </w:r>
      <w:proofErr w:type="spellEnd"/>
      <w:r w:rsidRPr="005325D3">
        <w:rPr>
          <w:rFonts w:ascii="Times New Roman" w:hAnsi="Times New Roman" w:cs="Times New Roman"/>
          <w:sz w:val="28"/>
          <w:szCs w:val="28"/>
        </w:rPr>
        <w:t>, который помогает защитить клеточную ДНК от окислительного повреждения УФ-лучами.</w:t>
      </w:r>
    </w:p>
    <w:p w14:paraId="2759AC90" w14:textId="77777777" w:rsidR="005325D3" w:rsidRPr="005325D3" w:rsidRDefault="005325D3" w:rsidP="00800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5D3">
        <w:rPr>
          <w:rFonts w:ascii="Times New Roman" w:hAnsi="Times New Roman" w:cs="Times New Roman"/>
          <w:sz w:val="28"/>
          <w:szCs w:val="28"/>
        </w:rPr>
        <w:t>Без силиконов, красителей, спирта и производных пшеницы. Клинически и дерматологически протестировано на чувствительной коже.</w:t>
      </w:r>
    </w:p>
    <w:p w14:paraId="363DD5C6" w14:textId="77777777" w:rsidR="005325D3" w:rsidRPr="005325D3" w:rsidRDefault="005325D3" w:rsidP="00800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5D3">
        <w:rPr>
          <w:rFonts w:ascii="Times New Roman" w:hAnsi="Times New Roman" w:cs="Times New Roman"/>
          <w:sz w:val="28"/>
          <w:szCs w:val="28"/>
        </w:rPr>
        <w:t>Проверено на содержание никеля, кобальта, хрома, палладия и ртути.</w:t>
      </w:r>
    </w:p>
    <w:p w14:paraId="6D98AE3B" w14:textId="3B76671F" w:rsidR="005325D3" w:rsidRPr="005325D3" w:rsidRDefault="0080060F" w:rsidP="00800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25D3" w:rsidRPr="005325D3">
        <w:rPr>
          <w:rFonts w:ascii="Times New Roman" w:hAnsi="Times New Roman" w:cs="Times New Roman"/>
          <w:sz w:val="28"/>
          <w:szCs w:val="28"/>
        </w:rPr>
        <w:t>арантирует защиту широкого спектра от UVB-UVA-излучения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610F4A" w14:textId="79C0F636" w:rsidR="005325D3" w:rsidRPr="005325D3" w:rsidRDefault="0080060F" w:rsidP="00800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25D3" w:rsidRPr="005325D3">
        <w:rPr>
          <w:rFonts w:ascii="Times New Roman" w:hAnsi="Times New Roman" w:cs="Times New Roman"/>
          <w:sz w:val="28"/>
          <w:szCs w:val="28"/>
        </w:rPr>
        <w:t>редотвращает появление солнечных ожогов, пятен и эритемы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94351E" w14:textId="2C47A07D" w:rsidR="005325D3" w:rsidRPr="005325D3" w:rsidRDefault="0080060F" w:rsidP="00800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325D3" w:rsidRPr="005325D3">
        <w:rPr>
          <w:rFonts w:ascii="Times New Roman" w:hAnsi="Times New Roman" w:cs="Times New Roman"/>
          <w:sz w:val="28"/>
          <w:szCs w:val="28"/>
        </w:rPr>
        <w:t>ащищает красоту кожи (Pro-</w:t>
      </w:r>
      <w:proofErr w:type="spellStart"/>
      <w:r w:rsidR="005325D3" w:rsidRPr="005325D3">
        <w:rPr>
          <w:rFonts w:ascii="Times New Roman" w:hAnsi="Times New Roman" w:cs="Times New Roman"/>
          <w:sz w:val="28"/>
          <w:szCs w:val="28"/>
        </w:rPr>
        <w:t>Dna</w:t>
      </w:r>
      <w:proofErr w:type="spellEnd"/>
      <w:r w:rsidR="005325D3" w:rsidRPr="00532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5D3" w:rsidRPr="005325D3">
        <w:rPr>
          <w:rFonts w:ascii="Times New Roman" w:hAnsi="Times New Roman" w:cs="Times New Roman"/>
          <w:sz w:val="28"/>
          <w:szCs w:val="28"/>
        </w:rPr>
        <w:t>Complex</w:t>
      </w:r>
      <w:proofErr w:type="spellEnd"/>
      <w:r w:rsidR="005325D3" w:rsidRPr="005325D3">
        <w:rPr>
          <w:rFonts w:ascii="Times New Roman" w:hAnsi="Times New Roman" w:cs="Times New Roman"/>
          <w:sz w:val="28"/>
          <w:szCs w:val="28"/>
        </w:rPr>
        <w:t>), сохраняя ее здоровой и эластичной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C69252" w14:textId="15BF42C2" w:rsidR="005325D3" w:rsidRDefault="0080060F" w:rsidP="00800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325D3" w:rsidRPr="005325D3">
        <w:rPr>
          <w:rFonts w:ascii="Times New Roman" w:hAnsi="Times New Roman" w:cs="Times New Roman"/>
          <w:sz w:val="28"/>
          <w:szCs w:val="28"/>
        </w:rPr>
        <w:t xml:space="preserve"> усовершенствованной системой фильтрации.</w:t>
      </w:r>
    </w:p>
    <w:p w14:paraId="70A217E0" w14:textId="77777777" w:rsidR="0080060F" w:rsidRPr="005325D3" w:rsidRDefault="0080060F" w:rsidP="00800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0BD819" w14:textId="708BAB94" w:rsidR="005325D3" w:rsidRPr="005325D3" w:rsidRDefault="0080060F" w:rsidP="00532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 по</w:t>
      </w:r>
      <w:r w:rsidR="005325D3" w:rsidRPr="005325D3">
        <w:rPr>
          <w:rFonts w:ascii="Times New Roman" w:hAnsi="Times New Roman" w:cs="Times New Roman"/>
          <w:b/>
          <w:bCs/>
          <w:sz w:val="28"/>
          <w:szCs w:val="28"/>
        </w:rPr>
        <w:t xml:space="preserve"> применени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5325D3" w:rsidRPr="005325D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060F">
        <w:rPr>
          <w:rFonts w:ascii="Times New Roman" w:hAnsi="Times New Roman" w:cs="Times New Roman"/>
          <w:sz w:val="28"/>
          <w:szCs w:val="28"/>
        </w:rPr>
        <w:t>в</w:t>
      </w:r>
      <w:r w:rsidR="005325D3" w:rsidRPr="005325D3">
        <w:rPr>
          <w:rFonts w:ascii="Times New Roman" w:hAnsi="Times New Roman" w:cs="Times New Roman"/>
          <w:sz w:val="28"/>
          <w:szCs w:val="28"/>
        </w:rPr>
        <w:t>стряхните перед использованием. Равномерно нанесите на кожу лица как минимум за 30 минут до выхода на солнце. Часто повторяйте.</w:t>
      </w:r>
    </w:p>
    <w:p w14:paraId="3C037036" w14:textId="60DEA46A" w:rsidR="006A0C8D" w:rsidRPr="005325D3" w:rsidRDefault="005325D3">
      <w:r w:rsidRPr="005325D3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5325D3">
        <w:rPr>
          <w:rFonts w:ascii="Times New Roman" w:hAnsi="Times New Roman" w:cs="Times New Roman"/>
          <w:sz w:val="28"/>
          <w:szCs w:val="28"/>
        </w:rPr>
        <w:t xml:space="preserve">: </w:t>
      </w:r>
      <w:r w:rsidR="0080060F" w:rsidRPr="0080060F">
        <w:rPr>
          <w:rFonts w:ascii="Times New Roman" w:hAnsi="Times New Roman" w:cs="Times New Roman"/>
          <w:sz w:val="28"/>
          <w:szCs w:val="28"/>
        </w:rPr>
        <w:t xml:space="preserve">Aqua (Water),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Dibutyl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Adipate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Diethylhexyl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Carbonate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Bis-EthylhexyloxyphenolMethoxyphenyl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Triazine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Methoxydibenzoylmethane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Butyloctyl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Salicylate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EthylhexylSalicylate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Coco-Caprylate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Silica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Diethylamino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Hydroxybenzoyl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Hexyl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Benzoate,Diethylhexyl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Butamido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Triazone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, Polyglyceryl-6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Polyricinoleate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, Polyglyceryl-6Polyhydroxystearate, Polyester-7, Polyglyceryl-3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Diisostearate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Triazone,Cetyl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Neopentyl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Diheptanoate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Magnesium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Sulfate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DisteardimoniumHectorite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Euphorbia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Cerifera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Cera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Euphorbia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Cerifera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Candelilla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Wax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],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Theobroma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Cacao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Cocoa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Seed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Butter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, Polyglycerin-6,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Allantoin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Tocopheryl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Acetate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SchisandraChinensis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Fruit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Hyaluronate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Diglycerin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, Artemisia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Umbelliformis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Extract,Buddleja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Davidii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Leaf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Peucedanum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Ostruthium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Leaf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Tocopherol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PinusPinaster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Bark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Bud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Ascorbyl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Palmitate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, 1,2-Hexanediol,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Hydroxyacetophenone,Sodium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Potassium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Sorbate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0060F" w:rsidRPr="0080060F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="0080060F" w:rsidRPr="0080060F">
        <w:rPr>
          <w:rFonts w:ascii="Times New Roman" w:hAnsi="Times New Roman" w:cs="Times New Roman"/>
          <w:sz w:val="28"/>
          <w:szCs w:val="28"/>
        </w:rPr>
        <w:t>)</w:t>
      </w:r>
    </w:p>
    <w:sectPr w:rsidR="006A0C8D" w:rsidRPr="00532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80A11"/>
    <w:multiLevelType w:val="multilevel"/>
    <w:tmpl w:val="CF66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E55383"/>
    <w:multiLevelType w:val="multilevel"/>
    <w:tmpl w:val="2C64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775719">
    <w:abstractNumId w:val="0"/>
  </w:num>
  <w:num w:numId="2" w16cid:durableId="704061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F4"/>
    <w:rsid w:val="002D5CF3"/>
    <w:rsid w:val="005325D3"/>
    <w:rsid w:val="006A0C8D"/>
    <w:rsid w:val="0080060F"/>
    <w:rsid w:val="00BD494D"/>
    <w:rsid w:val="00C2103E"/>
    <w:rsid w:val="00F3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6F6D"/>
  <w15:chartTrackingRefBased/>
  <w15:docId w15:val="{6D3E1D68-DD8A-45FB-A3E8-5EDC4F86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42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2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2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2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2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2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2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2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4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42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42F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42F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42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42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42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42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42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34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2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42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4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42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42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42F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4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42F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34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2025-05-08T09:46:00Z</dcterms:created>
  <dcterms:modified xsi:type="dcterms:W3CDTF">2025-05-08T09:58:00Z</dcterms:modified>
</cp:coreProperties>
</file>