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5B905" w14:textId="77777777" w:rsidR="00EA0BF9" w:rsidRPr="00EA0BF9" w:rsidRDefault="00EA0BF9" w:rsidP="00EA0B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0B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COSMED защитный увлажняющий для сухой и очень сухой кожи 40мл</w:t>
      </w:r>
    </w:p>
    <w:p w14:paraId="14DFEC0A" w14:textId="7577C13F" w:rsidR="00EA0BF9" w:rsidRDefault="00EA0BF9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BF9">
        <w:rPr>
          <w:rFonts w:ascii="Times New Roman" w:hAnsi="Times New Roman" w:cs="Times New Roman"/>
          <w:sz w:val="28"/>
          <w:szCs w:val="28"/>
        </w:rPr>
        <w:t>У</w:t>
      </w:r>
      <w:r w:rsidRPr="00EA0BF9">
        <w:rPr>
          <w:rFonts w:ascii="Times New Roman" w:hAnsi="Times New Roman" w:cs="Times New Roman"/>
          <w:sz w:val="28"/>
          <w:szCs w:val="28"/>
        </w:rPr>
        <w:t xml:space="preserve">влажняющий крем для лица и тела для сухой, очень сухой и склонной к </w:t>
      </w:r>
      <w:proofErr w:type="spellStart"/>
      <w:r w:rsidRPr="00EA0BF9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 w:rsidRPr="00EA0BF9">
        <w:rPr>
          <w:rFonts w:ascii="Times New Roman" w:hAnsi="Times New Roman" w:cs="Times New Roman"/>
          <w:sz w:val="28"/>
          <w:szCs w:val="28"/>
        </w:rPr>
        <w:t xml:space="preserve"> кожи. </w:t>
      </w:r>
    </w:p>
    <w:p w14:paraId="0E3D80D5" w14:textId="77777777" w:rsidR="00962A62" w:rsidRPr="00EA0BF9" w:rsidRDefault="00962A62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19987" w14:textId="77777777" w:rsidR="00EA0BF9" w:rsidRDefault="00EA0BF9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BF9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EA0BF9">
        <w:rPr>
          <w:rFonts w:ascii="Times New Roman" w:hAnsi="Times New Roman" w:cs="Times New Roman"/>
          <w:sz w:val="28"/>
          <w:szCs w:val="28"/>
        </w:rPr>
        <w:t xml:space="preserve">: богато омега-жирными кислотами, которые помогают предотвратить потерю влаги кожей, уменьшить дискомфорт и </w:t>
      </w:r>
      <w:proofErr w:type="spellStart"/>
      <w:r w:rsidRPr="00EA0BF9">
        <w:rPr>
          <w:rFonts w:ascii="Times New Roman" w:hAnsi="Times New Roman" w:cs="Times New Roman"/>
          <w:sz w:val="28"/>
          <w:szCs w:val="28"/>
        </w:rPr>
        <w:t>стянутость</w:t>
      </w:r>
      <w:proofErr w:type="spellEnd"/>
      <w:r w:rsidRPr="00EA0B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0BF9">
        <w:rPr>
          <w:rFonts w:ascii="Times New Roman" w:hAnsi="Times New Roman" w:cs="Times New Roman"/>
          <w:sz w:val="28"/>
          <w:szCs w:val="28"/>
        </w:rPr>
        <w:t>Сирикалм</w:t>
      </w:r>
      <w:proofErr w:type="spellEnd"/>
      <w:r w:rsidRPr="00EA0BF9">
        <w:rPr>
          <w:rFonts w:ascii="Times New Roman" w:hAnsi="Times New Roman" w:cs="Times New Roman"/>
          <w:sz w:val="28"/>
          <w:szCs w:val="28"/>
        </w:rPr>
        <w:t xml:space="preserve"> - запатентованный состав помогает успокоить раздраженную кожу, уменьшить дискомфорт, вызванный чувством </w:t>
      </w:r>
      <w:proofErr w:type="spellStart"/>
      <w:r w:rsidRPr="00EA0BF9">
        <w:rPr>
          <w:rFonts w:ascii="Times New Roman" w:hAnsi="Times New Roman" w:cs="Times New Roman"/>
          <w:sz w:val="28"/>
          <w:szCs w:val="28"/>
        </w:rPr>
        <w:t>стянутости</w:t>
      </w:r>
      <w:proofErr w:type="spellEnd"/>
      <w:r w:rsidRPr="00EA0BF9">
        <w:rPr>
          <w:rFonts w:ascii="Times New Roman" w:hAnsi="Times New Roman" w:cs="Times New Roman"/>
          <w:sz w:val="28"/>
          <w:szCs w:val="28"/>
        </w:rPr>
        <w:t xml:space="preserve"> и устранить факторы, вызывающие ощущение зуда. Цинк РСА, обладая успокаивающими свойствами, защищает баланс кожной флоры и увеличивает влагоемкость кожи как естественный фактор увлажнения. </w:t>
      </w:r>
      <w:proofErr w:type="spellStart"/>
      <w:r w:rsidRPr="00EA0BF9">
        <w:rPr>
          <w:rFonts w:ascii="Times New Roman" w:hAnsi="Times New Roman" w:cs="Times New Roman"/>
          <w:sz w:val="28"/>
          <w:szCs w:val="28"/>
        </w:rPr>
        <w:t>Ниацинамид</w:t>
      </w:r>
      <w:proofErr w:type="spellEnd"/>
      <w:r w:rsidRPr="00EA0BF9">
        <w:rPr>
          <w:rFonts w:ascii="Times New Roman" w:hAnsi="Times New Roman" w:cs="Times New Roman"/>
          <w:sz w:val="28"/>
          <w:szCs w:val="28"/>
        </w:rPr>
        <w:t xml:space="preserve"> поддерживает синтез липидов и восстановление поврежденной кожи. </w:t>
      </w:r>
    </w:p>
    <w:p w14:paraId="55E8BF0C" w14:textId="68841111" w:rsidR="00EA0BF9" w:rsidRDefault="00EA0BF9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BF9">
        <w:rPr>
          <w:rFonts w:ascii="Times New Roman" w:hAnsi="Times New Roman" w:cs="Times New Roman"/>
          <w:sz w:val="28"/>
          <w:szCs w:val="28"/>
        </w:rPr>
        <w:t>Дерматологически</w:t>
      </w:r>
      <w:proofErr w:type="spellEnd"/>
      <w:r w:rsidRPr="00EA0BF9">
        <w:rPr>
          <w:rFonts w:ascii="Times New Roman" w:hAnsi="Times New Roman" w:cs="Times New Roman"/>
          <w:sz w:val="28"/>
          <w:szCs w:val="28"/>
        </w:rPr>
        <w:t xml:space="preserve"> протестировано.</w:t>
      </w:r>
    </w:p>
    <w:p w14:paraId="2D8FA107" w14:textId="77777777" w:rsidR="00962A62" w:rsidRPr="00EA0BF9" w:rsidRDefault="00962A62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C5983" w14:textId="7A2159F0" w:rsidR="00D650B1" w:rsidRDefault="00EA0BF9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BF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EA0BF9">
        <w:rPr>
          <w:rFonts w:ascii="Times New Roman" w:hAnsi="Times New Roman" w:cs="Times New Roman"/>
          <w:sz w:val="28"/>
          <w:szCs w:val="28"/>
        </w:rPr>
        <w:t>: нанесите на кожу легкими массажными движениями, не смывайте. Подходит для использования на лице и теле младенцами, детьми и взрослыми. Рекомендуется использовать утром и вечером.</w:t>
      </w:r>
    </w:p>
    <w:p w14:paraId="6C844891" w14:textId="77777777" w:rsidR="00962A62" w:rsidRDefault="00962A62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4A5A4D" w14:textId="77777777" w:rsidR="00962A62" w:rsidRDefault="00962A62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F38">
        <w:rPr>
          <w:rFonts w:ascii="Times New Roman" w:hAnsi="Times New Roman" w:cs="Times New Roman"/>
          <w:b/>
          <w:bCs/>
          <w:sz w:val="28"/>
          <w:szCs w:val="28"/>
        </w:rPr>
        <w:t>Ограничения по применению</w:t>
      </w:r>
      <w:r>
        <w:rPr>
          <w:rFonts w:ascii="Times New Roman" w:hAnsi="Times New Roman" w:cs="Times New Roman"/>
          <w:sz w:val="28"/>
          <w:szCs w:val="28"/>
        </w:rPr>
        <w:t>: только для наружного применения, избегать попадания в глаза. При попадании – обильно промойте их чистой водой.</w:t>
      </w:r>
    </w:p>
    <w:p w14:paraId="2F860A6A" w14:textId="737714FC" w:rsidR="00962A62" w:rsidRDefault="00962A62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CFFA8" w14:textId="61C3BF84" w:rsidR="00962A62" w:rsidRPr="00962A62" w:rsidRDefault="00962A62" w:rsidP="0096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6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stearyl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heptyl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undecylenate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bis-diglyceryl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polyacyladipate-2,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cyclohexasiloxane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plukenetia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volubilis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caprylhydroxamic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pca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acacia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senegal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phragmites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kharka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poria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cocos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crocus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chrysanthus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bulb</w:t>
      </w:r>
      <w:proofErr w:type="spellEnd"/>
      <w:r w:rsidRPr="0096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A62">
        <w:rPr>
          <w:rFonts w:ascii="Times New Roman" w:hAnsi="Times New Roman" w:cs="Times New Roman"/>
          <w:sz w:val="28"/>
          <w:szCs w:val="28"/>
        </w:rPr>
        <w:t>extract</w:t>
      </w:r>
      <w:proofErr w:type="spellEnd"/>
    </w:p>
    <w:sectPr w:rsidR="00962A62" w:rsidRPr="0096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D"/>
    <w:rsid w:val="0042507D"/>
    <w:rsid w:val="00962A62"/>
    <w:rsid w:val="00D650B1"/>
    <w:rsid w:val="00E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0DE0"/>
  <w15:chartTrackingRefBased/>
  <w15:docId w15:val="{45EE37BF-EC94-483B-9F86-2890F8C7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2024-02-20T09:00:00Z</dcterms:created>
  <dcterms:modified xsi:type="dcterms:W3CDTF">2024-02-20T09:05:00Z</dcterms:modified>
</cp:coreProperties>
</file>