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1098" w14:textId="77777777" w:rsidR="002C422E" w:rsidRPr="002C422E" w:rsidRDefault="002C422E" w:rsidP="002C4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42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HYALURON ACTIV B3 регенерирующий 50мл</w:t>
      </w:r>
    </w:p>
    <w:p w14:paraId="6E706DCB" w14:textId="77777777" w:rsidR="002C422E" w:rsidRDefault="002C422E" w:rsidP="002C422E">
      <w:pPr>
        <w:pStyle w:val="a3"/>
        <w:spacing w:before="0" w:beforeAutospacing="0" w:after="0" w:afterAutospacing="0"/>
        <w:rPr>
          <w:sz w:val="28"/>
          <w:szCs w:val="28"/>
        </w:rPr>
      </w:pPr>
      <w:r w:rsidRPr="002C422E">
        <w:rPr>
          <w:sz w:val="28"/>
          <w:szCs w:val="28"/>
        </w:rPr>
        <w:t xml:space="preserve">Крем AVENE </w:t>
      </w:r>
      <w:proofErr w:type="spellStart"/>
      <w:r w:rsidRPr="002C422E">
        <w:rPr>
          <w:sz w:val="28"/>
          <w:szCs w:val="28"/>
        </w:rPr>
        <w:t>Hyaluron</w:t>
      </w:r>
      <w:proofErr w:type="spellEnd"/>
      <w:r w:rsidRPr="002C422E">
        <w:rPr>
          <w:sz w:val="28"/>
          <w:szCs w:val="28"/>
        </w:rPr>
        <w:t xml:space="preserve"> </w:t>
      </w:r>
      <w:proofErr w:type="spellStart"/>
      <w:r w:rsidRPr="002C422E">
        <w:rPr>
          <w:sz w:val="28"/>
          <w:szCs w:val="28"/>
        </w:rPr>
        <w:t>Activ</w:t>
      </w:r>
      <w:proofErr w:type="spellEnd"/>
      <w:r w:rsidRPr="002C422E">
        <w:rPr>
          <w:sz w:val="28"/>
          <w:szCs w:val="28"/>
        </w:rPr>
        <w:t xml:space="preserve"> B3 создан для коррекции морщин, регенерации клеток, разглаживания и улучшения эластичности кожи. Воздействует на причину старения клеток, продлевая их жизненный цикл*.</w:t>
      </w:r>
    </w:p>
    <w:p w14:paraId="7A806EE5" w14:textId="3CE71161" w:rsidR="002C422E" w:rsidRPr="002C422E" w:rsidRDefault="002C422E" w:rsidP="002C422E">
      <w:pPr>
        <w:pStyle w:val="a3"/>
        <w:spacing w:before="0" w:beforeAutospacing="0" w:after="0" w:afterAutospacing="0"/>
        <w:rPr>
          <w:sz w:val="20"/>
          <w:szCs w:val="20"/>
        </w:rPr>
      </w:pPr>
      <w:r w:rsidRPr="002C422E">
        <w:rPr>
          <w:sz w:val="28"/>
          <w:szCs w:val="28"/>
        </w:rPr>
        <w:t xml:space="preserve">Крем содержит чистую гиалуроновую кислоту (высокомолекулярная и низкомолекулярная, 0,2%) и </w:t>
      </w:r>
      <w:proofErr w:type="spellStart"/>
      <w:r w:rsidRPr="002C422E">
        <w:rPr>
          <w:sz w:val="28"/>
          <w:szCs w:val="28"/>
        </w:rPr>
        <w:t>ниацинамид</w:t>
      </w:r>
      <w:proofErr w:type="spellEnd"/>
      <w:r w:rsidRPr="002C422E">
        <w:rPr>
          <w:sz w:val="28"/>
          <w:szCs w:val="28"/>
        </w:rPr>
        <w:t xml:space="preserve"> (6%). Настоящая эффективность в чистом виде: уже через 15 дней кожа более упругая и эластичная**.</w:t>
      </w:r>
      <w:r w:rsidRPr="002C422E">
        <w:rPr>
          <w:sz w:val="28"/>
          <w:szCs w:val="28"/>
        </w:rPr>
        <w:br/>
      </w:r>
      <w:r w:rsidRPr="002C422E">
        <w:rPr>
          <w:sz w:val="28"/>
          <w:szCs w:val="28"/>
        </w:rPr>
        <w:br/>
        <w:t xml:space="preserve">Эксклюзивная формула содержит 92% ингредиентов натурального происхождения. Крем протестирован на чувствительной коже. Подходит для лица, шеи и области декольте. Не содержит продуктов животного происхождения. </w:t>
      </w:r>
      <w:r w:rsidRPr="002C422E">
        <w:rPr>
          <w:sz w:val="28"/>
          <w:szCs w:val="28"/>
        </w:rPr>
        <w:br/>
      </w:r>
      <w:r w:rsidRPr="002C422E">
        <w:rPr>
          <w:sz w:val="28"/>
          <w:szCs w:val="28"/>
        </w:rPr>
        <w:br/>
      </w:r>
      <w:r w:rsidRPr="002C422E">
        <w:rPr>
          <w:sz w:val="20"/>
          <w:szCs w:val="20"/>
        </w:rPr>
        <w:t xml:space="preserve">*Тест </w:t>
      </w:r>
      <w:proofErr w:type="spellStart"/>
      <w:r w:rsidRPr="002C422E">
        <w:rPr>
          <w:sz w:val="20"/>
          <w:szCs w:val="20"/>
        </w:rPr>
        <w:t>in</w:t>
      </w:r>
      <w:proofErr w:type="spellEnd"/>
      <w:r w:rsidRPr="002C422E">
        <w:rPr>
          <w:sz w:val="20"/>
          <w:szCs w:val="20"/>
        </w:rPr>
        <w:t xml:space="preserve"> </w:t>
      </w:r>
      <w:proofErr w:type="spellStart"/>
      <w:r w:rsidRPr="002C422E">
        <w:rPr>
          <w:sz w:val="20"/>
          <w:szCs w:val="20"/>
        </w:rPr>
        <w:t>vitro</w:t>
      </w:r>
      <w:proofErr w:type="spellEnd"/>
      <w:r w:rsidRPr="002C422E">
        <w:rPr>
          <w:sz w:val="20"/>
          <w:szCs w:val="20"/>
        </w:rPr>
        <w:t xml:space="preserve">, благодаря </w:t>
      </w:r>
      <w:proofErr w:type="spellStart"/>
      <w:r w:rsidRPr="002C422E">
        <w:rPr>
          <w:sz w:val="20"/>
          <w:szCs w:val="20"/>
        </w:rPr>
        <w:t>ниацинамиду</w:t>
      </w:r>
      <w:proofErr w:type="spellEnd"/>
      <w:r w:rsidRPr="002C422E">
        <w:rPr>
          <w:sz w:val="20"/>
          <w:szCs w:val="20"/>
        </w:rPr>
        <w:t xml:space="preserve">. </w:t>
      </w:r>
      <w:r w:rsidRPr="002C422E">
        <w:rPr>
          <w:sz w:val="20"/>
          <w:szCs w:val="20"/>
        </w:rPr>
        <w:br/>
        <w:t xml:space="preserve">**Оценка 71 пользователя после 15 дней использования, 1 нанесение в день. </w:t>
      </w:r>
    </w:p>
    <w:p w14:paraId="68FF9A23" w14:textId="77777777" w:rsidR="002C422E" w:rsidRPr="002C422E" w:rsidRDefault="002C422E" w:rsidP="002C422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1FADB9" w14:textId="68FAEA17" w:rsidR="002C422E" w:rsidRDefault="002C422E" w:rsidP="002C42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422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C422E">
        <w:rPr>
          <w:rFonts w:ascii="Times New Roman" w:hAnsi="Times New Roman" w:cs="Times New Roman"/>
          <w:color w:val="auto"/>
          <w:sz w:val="28"/>
          <w:szCs w:val="28"/>
        </w:rPr>
        <w:t>более упругая и эластичная кожа уже через 15 дней применения;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422E">
        <w:rPr>
          <w:rFonts w:ascii="Times New Roman" w:hAnsi="Times New Roman" w:cs="Times New Roman"/>
          <w:color w:val="auto"/>
          <w:sz w:val="28"/>
          <w:szCs w:val="28"/>
        </w:rPr>
        <w:t>ниацинамид</w:t>
      </w:r>
      <w:proofErr w:type="spellEnd"/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 (витамин В3 – 6%) стимулирует регенерацию клеток; гиалуроновая кислота (0,2%) увлажняет, подтягивает кожу, заполняет неровности; термальная вода </w:t>
      </w:r>
      <w:proofErr w:type="spellStart"/>
      <w:r w:rsidRPr="002C422E">
        <w:rPr>
          <w:rFonts w:ascii="Times New Roman" w:hAnsi="Times New Roman" w:cs="Times New Roman"/>
          <w:color w:val="auto"/>
          <w:sz w:val="28"/>
          <w:szCs w:val="28"/>
        </w:rPr>
        <w:t>Avene</w:t>
      </w:r>
      <w:proofErr w:type="spellEnd"/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 (55%) успокаивает и смягчает кожу. </w:t>
      </w:r>
    </w:p>
    <w:p w14:paraId="7CF35635" w14:textId="77777777" w:rsidR="002C422E" w:rsidRPr="002C422E" w:rsidRDefault="002C422E" w:rsidP="002C422E">
      <w:pPr>
        <w:spacing w:after="0" w:line="240" w:lineRule="auto"/>
      </w:pPr>
    </w:p>
    <w:p w14:paraId="28F4C211" w14:textId="7F657305" w:rsidR="002C422E" w:rsidRDefault="002C422E" w:rsidP="002C42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422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аносить на очищенную кожу после нанесения сыворотки. Подходит в качестве базы под макияж. Для наиболее эффективного результата рекомендуется использовать крем в комплексе с другими средствами гаммы </w:t>
      </w:r>
      <w:proofErr w:type="spellStart"/>
      <w:r w:rsidRPr="002C422E">
        <w:rPr>
          <w:rFonts w:ascii="Times New Roman" w:hAnsi="Times New Roman" w:cs="Times New Roman"/>
          <w:color w:val="auto"/>
          <w:sz w:val="28"/>
          <w:szCs w:val="28"/>
        </w:rPr>
        <w:t>Avene</w:t>
      </w:r>
      <w:proofErr w:type="spellEnd"/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422E">
        <w:rPr>
          <w:rFonts w:ascii="Times New Roman" w:hAnsi="Times New Roman" w:cs="Times New Roman"/>
          <w:color w:val="auto"/>
          <w:sz w:val="28"/>
          <w:szCs w:val="28"/>
        </w:rPr>
        <w:t>Hyaluron</w:t>
      </w:r>
      <w:proofErr w:type="spellEnd"/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422E">
        <w:rPr>
          <w:rFonts w:ascii="Times New Roman" w:hAnsi="Times New Roman" w:cs="Times New Roman"/>
          <w:color w:val="auto"/>
          <w:sz w:val="28"/>
          <w:szCs w:val="28"/>
        </w:rPr>
        <w:t>Activ</w:t>
      </w:r>
      <w:proofErr w:type="spellEnd"/>
      <w:r w:rsidRPr="002C422E">
        <w:rPr>
          <w:rFonts w:ascii="Times New Roman" w:hAnsi="Times New Roman" w:cs="Times New Roman"/>
          <w:color w:val="auto"/>
          <w:sz w:val="28"/>
          <w:szCs w:val="28"/>
        </w:rPr>
        <w:t xml:space="preserve"> B3.</w:t>
      </w:r>
    </w:p>
    <w:p w14:paraId="71FA8F2F" w14:textId="77777777" w:rsidR="002C422E" w:rsidRPr="002C422E" w:rsidRDefault="002C422E" w:rsidP="002C422E">
      <w:pPr>
        <w:spacing w:after="0" w:line="240" w:lineRule="auto"/>
      </w:pPr>
    </w:p>
    <w:p w14:paraId="512A36E5" w14:textId="6B0DEFF0" w:rsidR="002C422E" w:rsidRDefault="002C422E" w:rsidP="002C42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422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C422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0BAAF58" w14:textId="77777777" w:rsidR="002C422E" w:rsidRPr="002C422E" w:rsidRDefault="002C422E" w:rsidP="002C422E">
      <w:pPr>
        <w:spacing w:after="0" w:line="240" w:lineRule="auto"/>
      </w:pPr>
    </w:p>
    <w:p w14:paraId="1F27CABD" w14:textId="60F847E1" w:rsidR="007E0988" w:rsidRDefault="002C422E" w:rsidP="002C4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22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Glycerin, Niacinamide,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(safflower) seed oil (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seed oil),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butter), Glycol palmitate,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alcohol, Cellulose, Glyceryl stearate, Sodium hyaluronate, Adenosine,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glucoside, Citric acid, Fragrance (parfum), Helianthus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seed oil), Sodium benzoate, Tocopherol, </w:t>
      </w:r>
      <w:proofErr w:type="spellStart"/>
      <w:r w:rsidRPr="002C422E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2C422E">
        <w:rPr>
          <w:rFonts w:ascii="Times New Roman" w:hAnsi="Times New Roman" w:cs="Times New Roman"/>
          <w:sz w:val="28"/>
          <w:szCs w:val="28"/>
          <w:lang w:val="en-US"/>
        </w:rPr>
        <w:t xml:space="preserve"> glucoside, Xanthan gum</w:t>
      </w:r>
      <w:r w:rsidRPr="002C42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EA6A97" w14:textId="77777777" w:rsidR="002C422E" w:rsidRPr="002C422E" w:rsidRDefault="002C422E" w:rsidP="002C4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B74CF09" w14:textId="6B375A7E" w:rsidR="002C422E" w:rsidRPr="002C422E" w:rsidRDefault="002C422E" w:rsidP="002C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22E">
        <w:rPr>
          <w:rFonts w:ascii="Times New Roman" w:hAnsi="Times New Roman" w:cs="Times New Roman"/>
          <w:sz w:val="28"/>
          <w:szCs w:val="28"/>
        </w:rPr>
        <w:t>Стеклянная упаковка пригодна для повторной переработки.</w:t>
      </w:r>
    </w:p>
    <w:sectPr w:rsidR="002C422E" w:rsidRPr="002C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31"/>
    <w:rsid w:val="002C422E"/>
    <w:rsid w:val="007E0988"/>
    <w:rsid w:val="009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BFF6"/>
  <w15:chartTrackingRefBased/>
  <w15:docId w15:val="{207A6D7D-2378-4BDE-9263-5E609A2C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C42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422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C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2023-10-31T12:06:00Z</dcterms:created>
  <dcterms:modified xsi:type="dcterms:W3CDTF">2023-10-31T12:09:00Z</dcterms:modified>
</cp:coreProperties>
</file>