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808F" w14:textId="77777777" w:rsidR="006B5996" w:rsidRPr="006B5996" w:rsidRDefault="006B5996" w:rsidP="006B59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59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Концентрат RILASTIL </w:t>
      </w:r>
      <w:proofErr w:type="spellStart"/>
      <w:r w:rsidRPr="006B59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Hydrotenseur</w:t>
      </w:r>
      <w:proofErr w:type="spellEnd"/>
      <w:r w:rsidRPr="006B59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эффектом лифтинга против морщин 1мл ампулы №7</w:t>
      </w:r>
    </w:p>
    <w:p w14:paraId="571AA492" w14:textId="625D8D5C" w:rsidR="006B5996" w:rsidRDefault="006B5996" w:rsidP="006B5996">
      <w:pPr>
        <w:pStyle w:val="a3"/>
        <w:spacing w:before="0" w:beforeAutospacing="0" w:after="0" w:afterAutospacing="0"/>
        <w:rPr>
          <w:sz w:val="28"/>
          <w:szCs w:val="28"/>
        </w:rPr>
      </w:pPr>
      <w:r w:rsidRPr="006B5996">
        <w:rPr>
          <w:sz w:val="28"/>
          <w:szCs w:val="28"/>
        </w:rPr>
        <w:t xml:space="preserve">Это концентрированное шоковое средство против морщин с немедленным </w:t>
      </w:r>
      <w:proofErr w:type="spellStart"/>
      <w:r w:rsidRPr="006B5996">
        <w:rPr>
          <w:sz w:val="28"/>
          <w:szCs w:val="28"/>
        </w:rPr>
        <w:t>лифтинговым</w:t>
      </w:r>
      <w:proofErr w:type="spellEnd"/>
      <w:r w:rsidRPr="006B5996">
        <w:rPr>
          <w:sz w:val="28"/>
          <w:szCs w:val="28"/>
        </w:rPr>
        <w:t xml:space="preserve"> эффектом. Формула с гиалуроновой кислотой, </w:t>
      </w:r>
      <w:proofErr w:type="spellStart"/>
      <w:r w:rsidRPr="006B5996">
        <w:rPr>
          <w:sz w:val="28"/>
          <w:szCs w:val="28"/>
        </w:rPr>
        <w:t>лифтинговым</w:t>
      </w:r>
      <w:proofErr w:type="spellEnd"/>
      <w:r w:rsidRPr="006B5996">
        <w:rPr>
          <w:sz w:val="28"/>
          <w:szCs w:val="28"/>
        </w:rPr>
        <w:t xml:space="preserve"> комплексом и </w:t>
      </w:r>
      <w:proofErr w:type="spellStart"/>
      <w:r w:rsidRPr="006B5996">
        <w:rPr>
          <w:sz w:val="28"/>
          <w:szCs w:val="28"/>
        </w:rPr>
        <w:t>Tensi</w:t>
      </w:r>
      <w:proofErr w:type="spellEnd"/>
      <w:r w:rsidRPr="006B5996">
        <w:rPr>
          <w:sz w:val="28"/>
          <w:szCs w:val="28"/>
        </w:rPr>
        <w:t xml:space="preserve"> </w:t>
      </w:r>
      <w:proofErr w:type="spellStart"/>
      <w:r w:rsidRPr="006B5996">
        <w:rPr>
          <w:sz w:val="28"/>
          <w:szCs w:val="28"/>
        </w:rPr>
        <w:t>Smooth</w:t>
      </w:r>
      <w:proofErr w:type="spellEnd"/>
      <w:r w:rsidRPr="006B5996">
        <w:rPr>
          <w:sz w:val="28"/>
          <w:szCs w:val="28"/>
        </w:rPr>
        <w:t xml:space="preserve"> реструктурирует эпидермальный барьер, разглаживает морщины, мгновенно ее подтягивая. </w:t>
      </w:r>
      <w:proofErr w:type="spellStart"/>
      <w:r w:rsidRPr="006B5996">
        <w:rPr>
          <w:sz w:val="28"/>
          <w:szCs w:val="28"/>
        </w:rPr>
        <w:t>Ультралегкая</w:t>
      </w:r>
      <w:proofErr w:type="spellEnd"/>
      <w:r w:rsidRPr="006B5996">
        <w:rPr>
          <w:sz w:val="28"/>
          <w:szCs w:val="28"/>
        </w:rPr>
        <w:t xml:space="preserve"> текстура с быстрым впитыванием реструктурирует и придает коже эластичность. </w:t>
      </w:r>
      <w:r w:rsidRPr="006B5996">
        <w:rPr>
          <w:sz w:val="28"/>
          <w:szCs w:val="28"/>
        </w:rPr>
        <w:br/>
      </w:r>
      <w:bookmarkStart w:id="0" w:name="_Hlk143600299"/>
      <w:bookmarkStart w:id="1" w:name="_GoBack"/>
      <w:r w:rsidRPr="006B5996">
        <w:rPr>
          <w:sz w:val="28"/>
          <w:szCs w:val="28"/>
        </w:rPr>
        <w:t xml:space="preserve">Подходит для всех типов кожи. </w:t>
      </w:r>
    </w:p>
    <w:bookmarkEnd w:id="0"/>
    <w:bookmarkEnd w:id="1"/>
    <w:p w14:paraId="32317CD3" w14:textId="77777777" w:rsidR="006B5996" w:rsidRPr="006B5996" w:rsidRDefault="006B5996" w:rsidP="006B59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02186E" w14:textId="451E2C85" w:rsidR="006B5996" w:rsidRDefault="006B5996" w:rsidP="006B59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599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2" w:name="_Hlk143600289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B5996">
        <w:rPr>
          <w:rFonts w:ascii="Times New Roman" w:hAnsi="Times New Roman" w:cs="Times New Roman"/>
          <w:color w:val="auto"/>
          <w:sz w:val="28"/>
          <w:szCs w:val="28"/>
        </w:rPr>
        <w:t>осстановление эпидермального барьера, разглаживание морщин, мгновенная подтяжка кожи, придание ей эластичности и молодости.</w:t>
      </w:r>
      <w:bookmarkEnd w:id="2"/>
    </w:p>
    <w:p w14:paraId="319EB792" w14:textId="77777777" w:rsidR="006B5996" w:rsidRPr="006B5996" w:rsidRDefault="006B5996" w:rsidP="006B5996">
      <w:pPr>
        <w:spacing w:after="0" w:line="240" w:lineRule="auto"/>
      </w:pPr>
    </w:p>
    <w:p w14:paraId="1A2278F2" w14:textId="06DE9636" w:rsidR="006B5996" w:rsidRDefault="006B5996" w:rsidP="006B59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599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6B5996">
        <w:rPr>
          <w:rFonts w:ascii="Times New Roman" w:hAnsi="Times New Roman" w:cs="Times New Roman"/>
          <w:color w:val="auto"/>
          <w:sz w:val="28"/>
          <w:szCs w:val="28"/>
        </w:rPr>
        <w:t>тломите верхнюю часть флакона по линии предварительного разрыва, выбросьте извлеченное стекло и убедитесь, что на флаконе нет остатков стекла. Нанесите дозатор с закрытой крышкой на корпус флакона, переверните его вверх дном, чтобы средство попало в дозатор, снимите крышку и надавите кончиками пальцев, чтобы распределить средство по лицу и шее, не затягивая массаж.</w:t>
      </w:r>
    </w:p>
    <w:p w14:paraId="2435389C" w14:textId="77777777" w:rsidR="006B5996" w:rsidRPr="006B5996" w:rsidRDefault="006B5996" w:rsidP="006B5996">
      <w:pPr>
        <w:spacing w:after="0" w:line="240" w:lineRule="auto"/>
      </w:pPr>
    </w:p>
    <w:p w14:paraId="441A5441" w14:textId="440DBAED" w:rsidR="006B5996" w:rsidRDefault="006B5996" w:rsidP="006B59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59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B5996">
        <w:rPr>
          <w:rFonts w:ascii="Times New Roman" w:hAnsi="Times New Roman" w:cs="Times New Roman"/>
          <w:color w:val="auto"/>
          <w:sz w:val="28"/>
          <w:szCs w:val="28"/>
        </w:rPr>
        <w:t>спользовать только для местного применения. Не вводить. Избегайте прямого контакта с глазами, в случае необходимости промойте их водой. Хранить в недоступном для детей месте. Хранить вдали от света и тепла. Наружное использование.</w:t>
      </w:r>
    </w:p>
    <w:p w14:paraId="5DC8F362" w14:textId="77777777" w:rsidR="006B5996" w:rsidRPr="006B5996" w:rsidRDefault="006B5996" w:rsidP="006B5996">
      <w:pPr>
        <w:spacing w:after="0" w:line="240" w:lineRule="auto"/>
      </w:pPr>
    </w:p>
    <w:p w14:paraId="60648EB5" w14:textId="04E54710" w:rsidR="006B5996" w:rsidRDefault="006B5996" w:rsidP="006B59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59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B599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AE3ED94" w14:textId="77777777" w:rsidR="006B5996" w:rsidRPr="006B5996" w:rsidRDefault="006B5996" w:rsidP="006B5996">
      <w:pPr>
        <w:spacing w:after="0" w:line="240" w:lineRule="auto"/>
      </w:pPr>
    </w:p>
    <w:p w14:paraId="17287C8A" w14:textId="77777777" w:rsidR="006B5996" w:rsidRPr="006B5996" w:rsidRDefault="006B5996" w:rsidP="006B5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B59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Polystyrene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Sulfonate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Pullulan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PEG-40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Hydrogenated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Castor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Phosphate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Cetrimonium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Bromide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Hyaluronic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Acetyl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Dipeptide-1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Cetyl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Ester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Tocopheryl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Acetate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Butylene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Laureth-3,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Hydroxyethylcellulose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Phenoxyethanol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Potassium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Sorbate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EDTA, 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>Fragrance</w:t>
      </w:r>
      <w:proofErr w:type="spellEnd"/>
      <w:r w:rsidRPr="006B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76BCCB7" w14:textId="073E8AAF" w:rsidR="009E0432" w:rsidRDefault="009E0432" w:rsidP="006B5996">
      <w:pPr>
        <w:spacing w:after="0" w:line="240" w:lineRule="auto"/>
      </w:pPr>
    </w:p>
    <w:p w14:paraId="28C98BD8" w14:textId="77777777" w:rsidR="006B5996" w:rsidRDefault="006B5996"/>
    <w:sectPr w:rsidR="006B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32"/>
    <w:rsid w:val="006B5996"/>
    <w:rsid w:val="00982F32"/>
    <w:rsid w:val="009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B104"/>
  <w15:chartTrackingRefBased/>
  <w15:docId w15:val="{3C7842E9-1D71-4100-A143-A00CB99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59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99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B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2023-08-22T09:34:00Z</dcterms:created>
  <dcterms:modified xsi:type="dcterms:W3CDTF">2023-08-22T09:38:00Z</dcterms:modified>
</cp:coreProperties>
</file>