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E421" w14:textId="285E4993" w:rsidR="002A1C05" w:rsidRPr="002A1C05" w:rsidRDefault="002A1C05" w:rsidP="002A1C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1C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Спрей-бустер RILASTIL INTENSE C антиоксидантный для сияния кожи с 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амином </w:t>
      </w:r>
      <w:r w:rsidRPr="002A1C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для лица 100мл</w:t>
      </w:r>
    </w:p>
    <w:p w14:paraId="52DF8DD4" w14:textId="301AB8E6" w:rsidR="00B47B43" w:rsidRDefault="00B47B43" w:rsidP="00B47B43">
      <w:pPr>
        <w:pStyle w:val="a3"/>
        <w:spacing w:before="0" w:beforeAutospacing="0" w:after="0" w:afterAutospacing="0"/>
        <w:rPr>
          <w:sz w:val="28"/>
          <w:szCs w:val="28"/>
        </w:rPr>
      </w:pPr>
      <w:r w:rsidRPr="00B47B43">
        <w:rPr>
          <w:sz w:val="28"/>
          <w:szCs w:val="28"/>
        </w:rPr>
        <w:t xml:space="preserve">Спрей-бустер с витамином С </w:t>
      </w:r>
      <w:proofErr w:type="spellStart"/>
      <w:r w:rsidRPr="00B47B43">
        <w:rPr>
          <w:sz w:val="28"/>
          <w:szCs w:val="28"/>
        </w:rPr>
        <w:t>High</w:t>
      </w:r>
      <w:proofErr w:type="spellEnd"/>
      <w:r w:rsidRPr="00B47B43">
        <w:rPr>
          <w:sz w:val="28"/>
          <w:szCs w:val="28"/>
        </w:rPr>
        <w:t xml:space="preserve"> </w:t>
      </w:r>
      <w:proofErr w:type="spellStart"/>
      <w:r w:rsidRPr="00B47B43">
        <w:rPr>
          <w:sz w:val="28"/>
          <w:szCs w:val="28"/>
        </w:rPr>
        <w:t>Tech</w:t>
      </w:r>
      <w:proofErr w:type="spellEnd"/>
      <w:r w:rsidRPr="00B47B43">
        <w:rPr>
          <w:sz w:val="28"/>
          <w:szCs w:val="28"/>
        </w:rPr>
        <w:t xml:space="preserve"> и гиалуроновой кислотой осветляет и разглаживает кожу лица, шеи и декольте.</w:t>
      </w:r>
      <w:r w:rsidRPr="00B47B43">
        <w:rPr>
          <w:sz w:val="28"/>
          <w:szCs w:val="28"/>
        </w:rPr>
        <w:br/>
        <w:t xml:space="preserve">Обогащен антивозрастным осветляющим комплексом, восстанавливает яркость и свежесть, делая кожу здоровой и сияющей. </w:t>
      </w:r>
      <w:r w:rsidRPr="00B47B43">
        <w:rPr>
          <w:sz w:val="28"/>
          <w:szCs w:val="28"/>
        </w:rPr>
        <w:br/>
        <w:t xml:space="preserve">Нанесенный после обычного очищающего ритуала, он делает кожу гладкой, повышая эффективность последующих процедур. </w:t>
      </w:r>
      <w:r w:rsidRPr="00B47B43">
        <w:rPr>
          <w:sz w:val="28"/>
          <w:szCs w:val="28"/>
        </w:rPr>
        <w:br/>
        <w:t xml:space="preserve">Подходит для всех типов кожи, даже для самой чувствительной. </w:t>
      </w:r>
      <w:r w:rsidRPr="00B47B43">
        <w:rPr>
          <w:sz w:val="28"/>
          <w:szCs w:val="28"/>
        </w:rPr>
        <w:br/>
        <w:t xml:space="preserve">Без производных пшеницы. </w:t>
      </w:r>
      <w:r w:rsidRPr="00B47B43">
        <w:rPr>
          <w:sz w:val="28"/>
          <w:szCs w:val="28"/>
        </w:rPr>
        <w:br/>
        <w:t xml:space="preserve">Гипоаллергенный, </w:t>
      </w:r>
      <w:proofErr w:type="spellStart"/>
      <w:r w:rsidRPr="00B47B43">
        <w:rPr>
          <w:sz w:val="28"/>
          <w:szCs w:val="28"/>
        </w:rPr>
        <w:t>некомедогенный</w:t>
      </w:r>
      <w:proofErr w:type="spellEnd"/>
      <w:r w:rsidRPr="00B47B43">
        <w:rPr>
          <w:sz w:val="28"/>
          <w:szCs w:val="28"/>
        </w:rPr>
        <w:t xml:space="preserve">. </w:t>
      </w:r>
      <w:r w:rsidRPr="00B47B43">
        <w:rPr>
          <w:sz w:val="28"/>
          <w:szCs w:val="28"/>
        </w:rPr>
        <w:br/>
        <w:t xml:space="preserve">Клинически проверено. </w:t>
      </w:r>
      <w:r w:rsidRPr="00B47B43">
        <w:rPr>
          <w:sz w:val="28"/>
          <w:szCs w:val="28"/>
        </w:rPr>
        <w:br/>
        <w:t xml:space="preserve">Проверено на никель, кобальт, хром, палладий, ртуть. </w:t>
      </w:r>
    </w:p>
    <w:p w14:paraId="0C342354" w14:textId="77777777" w:rsidR="00B47B43" w:rsidRPr="00B47B43" w:rsidRDefault="00B47B43" w:rsidP="00B47B4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2821B8" w14:textId="05CE7A58" w:rsidR="00B47B43" w:rsidRDefault="00B47B43" w:rsidP="00B47B4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7B4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47B43">
        <w:rPr>
          <w:rFonts w:ascii="Times New Roman" w:hAnsi="Times New Roman" w:cs="Times New Roman"/>
          <w:color w:val="auto"/>
          <w:sz w:val="28"/>
          <w:szCs w:val="28"/>
        </w:rPr>
        <w:t xml:space="preserve">светление и разглаживание кожи лица, шеи и декольте, </w:t>
      </w:r>
      <w:r w:rsidRPr="00B47B43">
        <w:rPr>
          <w:rFonts w:ascii="Times New Roman" w:hAnsi="Times New Roman" w:cs="Times New Roman"/>
          <w:color w:val="auto"/>
          <w:sz w:val="28"/>
          <w:szCs w:val="28"/>
        </w:rPr>
        <w:t>восстановление</w:t>
      </w:r>
      <w:r w:rsidRPr="00B47B43">
        <w:rPr>
          <w:rFonts w:ascii="Times New Roman" w:hAnsi="Times New Roman" w:cs="Times New Roman"/>
          <w:color w:val="auto"/>
          <w:sz w:val="28"/>
          <w:szCs w:val="28"/>
        </w:rPr>
        <w:t xml:space="preserve"> яркости и свежести, делая кожу здоровой и сияющей.</w:t>
      </w:r>
    </w:p>
    <w:bookmarkEnd w:id="0"/>
    <w:p w14:paraId="5D383F69" w14:textId="77777777" w:rsidR="00B47B43" w:rsidRPr="00B47B43" w:rsidRDefault="00B47B43" w:rsidP="00B47B43">
      <w:pPr>
        <w:spacing w:after="0" w:line="240" w:lineRule="auto"/>
      </w:pPr>
    </w:p>
    <w:p w14:paraId="4DD91567" w14:textId="6E051ECF" w:rsidR="00B47B43" w:rsidRDefault="00B47B43" w:rsidP="00B47B4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7B4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B47B43">
        <w:rPr>
          <w:rFonts w:ascii="Times New Roman" w:hAnsi="Times New Roman" w:cs="Times New Roman"/>
          <w:color w:val="auto"/>
          <w:sz w:val="28"/>
          <w:szCs w:val="28"/>
        </w:rPr>
        <w:t>аружное использование.</w:t>
      </w:r>
      <w:r w:rsidRPr="00B47B43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Избегайте прямого контакта с глазами; при необходимости смыть водой. </w:t>
      </w:r>
    </w:p>
    <w:p w14:paraId="557BE4BB" w14:textId="77777777" w:rsidR="00B47B43" w:rsidRPr="00B47B43" w:rsidRDefault="00B47B43" w:rsidP="00B47B43">
      <w:pPr>
        <w:spacing w:after="0" w:line="240" w:lineRule="auto"/>
      </w:pPr>
    </w:p>
    <w:p w14:paraId="36C99047" w14:textId="5B496D5E" w:rsidR="00B47B43" w:rsidRDefault="00B47B43" w:rsidP="00B47B4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7B4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47B43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AF5A802" w14:textId="77777777" w:rsidR="00B47B43" w:rsidRPr="00B47B43" w:rsidRDefault="00B47B43" w:rsidP="00B47B43">
      <w:pPr>
        <w:spacing w:after="0" w:line="240" w:lineRule="auto"/>
      </w:pPr>
    </w:p>
    <w:p w14:paraId="089D00C9" w14:textId="77777777" w:rsidR="00B47B43" w:rsidRPr="00B47B43" w:rsidRDefault="00B47B43" w:rsidP="00B47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7B4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47B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niacinamide, propanediol, sodium PCA, PEG-40 hydrogenated castor oil, pullulan, 3-o-ethyl ascorbic acid, citric acid, hydrolyzed hyaluronic acid, sodium hyaluronate, Aloe </w:t>
      </w:r>
      <w:proofErr w:type="spellStart"/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barbadensis</w:t>
      </w:r>
      <w:proofErr w:type="spellEnd"/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leaf extract, bioflavonoids, Brassica oleracea </w:t>
      </w:r>
      <w:proofErr w:type="spellStart"/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italica</w:t>
      </w:r>
      <w:proofErr w:type="spellEnd"/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(broccoli) extract, sodium DNA, disodium phosphate, </w:t>
      </w:r>
      <w:proofErr w:type="spellStart"/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cetrimonium</w:t>
      </w:r>
      <w:proofErr w:type="spellEnd"/>
      <w:r w:rsidRPr="00B47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bromide, disodium EDTA, parfum (fragrance) </w:t>
      </w:r>
    </w:p>
    <w:p w14:paraId="18252567" w14:textId="0A33DFD6" w:rsidR="008779B2" w:rsidRPr="00B47B43" w:rsidRDefault="008779B2" w:rsidP="00B47B43">
      <w:pPr>
        <w:spacing w:after="0" w:line="240" w:lineRule="auto"/>
        <w:rPr>
          <w:lang w:val="en-US"/>
        </w:rPr>
      </w:pPr>
    </w:p>
    <w:sectPr w:rsidR="008779B2" w:rsidRPr="00B4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7B"/>
    <w:rsid w:val="00171D7B"/>
    <w:rsid w:val="002A1C05"/>
    <w:rsid w:val="008779B2"/>
    <w:rsid w:val="00B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FD0"/>
  <w15:chartTrackingRefBased/>
  <w15:docId w15:val="{CFBE3AE1-0762-48C3-BF6C-F4AF533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7B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B4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4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2023-08-30T13:54:00Z</dcterms:created>
  <dcterms:modified xsi:type="dcterms:W3CDTF">2023-08-31T05:22:00Z</dcterms:modified>
</cp:coreProperties>
</file>