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C4B44" w14:textId="77777777" w:rsidR="00E0155D" w:rsidRPr="00E0155D" w:rsidRDefault="00E0155D" w:rsidP="00E0155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0155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Гель </w:t>
      </w:r>
      <w:proofErr w:type="spellStart"/>
      <w:r w:rsidRPr="00E0155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Репаркол</w:t>
      </w:r>
      <w:proofErr w:type="spellEnd"/>
      <w:r w:rsidRPr="00E0155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7% для кожи коллагеновый 5мл</w:t>
      </w:r>
    </w:p>
    <w:p w14:paraId="74870752" w14:textId="79EB4F9D" w:rsidR="00E0155D" w:rsidRPr="00E0155D" w:rsidRDefault="00E0155D" w:rsidP="00E0155D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гр. геля содержит:</w:t>
      </w:r>
    </w:p>
    <w:p w14:paraId="7B30BB83" w14:textId="214E8191" w:rsidR="00E0155D" w:rsidRPr="00E0155D" w:rsidRDefault="00E0155D" w:rsidP="00E01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E0155D">
        <w:rPr>
          <w:rFonts w:ascii="Times New Roman" w:hAnsi="Times New Roman" w:cs="Times New Roman"/>
          <w:sz w:val="28"/>
          <w:szCs w:val="28"/>
        </w:rPr>
        <w:t>ктивное вещество: коллаген очищенный нейтральный, не реконструированный с сохраненными биологическими свойствами фибриллярной структуры. Получен из кожи здоровых животных (кошерный скот) в соответствии со стандартами.</w:t>
      </w:r>
    </w:p>
    <w:p w14:paraId="179691FE" w14:textId="6F8D93DC" w:rsidR="00E0155D" w:rsidRDefault="00E0155D" w:rsidP="00E01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E0155D">
        <w:rPr>
          <w:rFonts w:ascii="Times New Roman" w:hAnsi="Times New Roman" w:cs="Times New Roman"/>
          <w:sz w:val="28"/>
          <w:szCs w:val="28"/>
        </w:rPr>
        <w:t>спомогательные вещества: пропиленгликоль, вода очищенная.</w:t>
      </w:r>
    </w:p>
    <w:p w14:paraId="460734B4" w14:textId="77777777" w:rsidR="00E0155D" w:rsidRPr="00E0155D" w:rsidRDefault="00E0155D" w:rsidP="00E0155D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48141ACF" w14:textId="3C1CB9B5" w:rsidR="00E0155D" w:rsidRDefault="00E0155D" w:rsidP="00E0155D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0155D">
        <w:rPr>
          <w:rFonts w:ascii="Times New Roman" w:hAnsi="Times New Roman" w:cs="Times New Roman"/>
          <w:b/>
          <w:bCs/>
          <w:color w:val="auto"/>
          <w:sz w:val="28"/>
          <w:szCs w:val="28"/>
        </w:rPr>
        <w:t>Характеристика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E0155D">
        <w:rPr>
          <w:rFonts w:ascii="Times New Roman" w:hAnsi="Times New Roman" w:cs="Times New Roman"/>
          <w:color w:val="auto"/>
          <w:sz w:val="28"/>
          <w:szCs w:val="28"/>
        </w:rPr>
        <w:t>Репаркол</w:t>
      </w:r>
      <w:proofErr w:type="spellEnd"/>
      <w:r w:rsidRPr="00E0155D">
        <w:rPr>
          <w:rFonts w:ascii="Times New Roman" w:hAnsi="Times New Roman" w:cs="Times New Roman"/>
          <w:color w:val="auto"/>
          <w:sz w:val="28"/>
          <w:szCs w:val="28"/>
        </w:rPr>
        <w:t xml:space="preserve"> стимулирует регенерацию кожи и слизистой, ускоряет заживление ран, уменьшает болезненность, припухлость, покраснение, препятствует распространению инфекций, предупреждает образование рубцов, снимает зуд и шелушение, успокаивает раздраженную кожу.</w:t>
      </w:r>
    </w:p>
    <w:p w14:paraId="350D1651" w14:textId="77777777" w:rsidR="00E0155D" w:rsidRPr="00E0155D" w:rsidRDefault="00E0155D" w:rsidP="00E0155D">
      <w:pPr>
        <w:spacing w:after="0" w:line="240" w:lineRule="auto"/>
      </w:pPr>
    </w:p>
    <w:p w14:paraId="0A5825C9" w14:textId="685B299E" w:rsidR="00E0155D" w:rsidRDefault="00E0155D" w:rsidP="00E0155D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0155D">
        <w:rPr>
          <w:rFonts w:ascii="Times New Roman" w:hAnsi="Times New Roman" w:cs="Times New Roman"/>
          <w:b/>
          <w:bCs/>
          <w:color w:val="auto"/>
          <w:sz w:val="28"/>
          <w:szCs w:val="28"/>
        </w:rPr>
        <w:t>Свойства компонентов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E0155D">
        <w:rPr>
          <w:rFonts w:ascii="Times New Roman" w:hAnsi="Times New Roman" w:cs="Times New Roman"/>
          <w:color w:val="auto"/>
          <w:sz w:val="28"/>
          <w:szCs w:val="28"/>
        </w:rPr>
        <w:t xml:space="preserve">Коллаген - матрица для роста соединительной ткани, активирует все клеточные элементы, усиливает </w:t>
      </w:r>
      <w:proofErr w:type="spellStart"/>
      <w:r w:rsidRPr="00E0155D">
        <w:rPr>
          <w:rFonts w:ascii="Times New Roman" w:hAnsi="Times New Roman" w:cs="Times New Roman"/>
          <w:color w:val="auto"/>
          <w:sz w:val="28"/>
          <w:szCs w:val="28"/>
        </w:rPr>
        <w:t>коллагеногенез</w:t>
      </w:r>
      <w:proofErr w:type="spellEnd"/>
      <w:r w:rsidRPr="00E0155D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0155D">
        <w:rPr>
          <w:rFonts w:ascii="Times New Roman" w:hAnsi="Times New Roman" w:cs="Times New Roman"/>
          <w:color w:val="auto"/>
          <w:sz w:val="28"/>
          <w:szCs w:val="28"/>
        </w:rPr>
        <w:t>Пропиленгликоль - обладает бактерицидными свойствами, способностью поглощать и удерживать влагу, уменьшать выраженность отеков и размягчать поверхностный слой эпидермиса.</w:t>
      </w:r>
    </w:p>
    <w:p w14:paraId="0C588CC3" w14:textId="77777777" w:rsidR="00E0155D" w:rsidRPr="00E0155D" w:rsidRDefault="00E0155D" w:rsidP="00E0155D">
      <w:pPr>
        <w:spacing w:after="0" w:line="240" w:lineRule="auto"/>
      </w:pPr>
    </w:p>
    <w:p w14:paraId="216EBBAD" w14:textId="4007A4F0" w:rsidR="00E0155D" w:rsidRPr="00E0155D" w:rsidRDefault="00E0155D" w:rsidP="00E0155D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0155D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Применение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E0155D">
        <w:rPr>
          <w:rFonts w:ascii="Times New Roman" w:hAnsi="Times New Roman" w:cs="Times New Roman"/>
          <w:color w:val="auto"/>
          <w:sz w:val="28"/>
          <w:szCs w:val="28"/>
        </w:rPr>
        <w:t>помощь при различных повреждениях поверхности кожи, не требующих фармакологического лечения: ссадинах, ожогах, порезах, царапинах, сухой, потрескавшейся коже рук и ног.</w:t>
      </w:r>
    </w:p>
    <w:p w14:paraId="30228FED" w14:textId="004F7118" w:rsidR="00E0155D" w:rsidRDefault="00E0155D" w:rsidP="00E0155D">
      <w:pPr>
        <w:pStyle w:val="a3"/>
        <w:spacing w:before="0" w:beforeAutospacing="0" w:after="0" w:afterAutospacing="0"/>
        <w:rPr>
          <w:sz w:val="28"/>
          <w:szCs w:val="28"/>
        </w:rPr>
      </w:pPr>
      <w:r w:rsidRPr="00E0155D">
        <w:rPr>
          <w:sz w:val="28"/>
          <w:szCs w:val="28"/>
        </w:rPr>
        <w:t xml:space="preserve">Гель </w:t>
      </w:r>
      <w:proofErr w:type="spellStart"/>
      <w:r w:rsidRPr="00E0155D">
        <w:rPr>
          <w:sz w:val="28"/>
          <w:szCs w:val="28"/>
        </w:rPr>
        <w:t>Репаркол</w:t>
      </w:r>
      <w:proofErr w:type="spellEnd"/>
      <w:r w:rsidRPr="00E0155D">
        <w:rPr>
          <w:sz w:val="28"/>
          <w:szCs w:val="28"/>
        </w:rPr>
        <w:t xml:space="preserve"> также применяется после косметологических процедур (мезотерапия, </w:t>
      </w:r>
      <w:proofErr w:type="spellStart"/>
      <w:r w:rsidRPr="00E0155D">
        <w:rPr>
          <w:sz w:val="28"/>
          <w:szCs w:val="28"/>
        </w:rPr>
        <w:t>дермабразия</w:t>
      </w:r>
      <w:proofErr w:type="spellEnd"/>
      <w:r w:rsidRPr="00E0155D">
        <w:rPr>
          <w:sz w:val="28"/>
          <w:szCs w:val="28"/>
        </w:rPr>
        <w:t>, пилинг, различные эпиляции, коррекция складок, морщин, татуаж) с целью быстрого восстановления нормального функционального состояния кожи.</w:t>
      </w:r>
    </w:p>
    <w:p w14:paraId="02B25A66" w14:textId="77777777" w:rsidR="00E0155D" w:rsidRPr="00E0155D" w:rsidRDefault="00E0155D" w:rsidP="00E0155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4E7AB2B" w14:textId="7D999426" w:rsidR="00E0155D" w:rsidRDefault="00E0155D" w:rsidP="00E0155D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0155D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п</w:t>
      </w:r>
      <w:r w:rsidRPr="00E0155D">
        <w:rPr>
          <w:rFonts w:ascii="Times New Roman" w:hAnsi="Times New Roman" w:cs="Times New Roman"/>
          <w:color w:val="auto"/>
          <w:sz w:val="28"/>
          <w:szCs w:val="28"/>
        </w:rPr>
        <w:t>овышенная чувствительность к одному из компонентов препарата.</w:t>
      </w:r>
    </w:p>
    <w:p w14:paraId="07D58320" w14:textId="77777777" w:rsidR="00E0155D" w:rsidRPr="00E0155D" w:rsidRDefault="00E0155D" w:rsidP="00E0155D">
      <w:pPr>
        <w:spacing w:after="0" w:line="240" w:lineRule="auto"/>
      </w:pPr>
    </w:p>
    <w:p w14:paraId="651C7169" w14:textId="633790DC" w:rsidR="00E0155D" w:rsidRPr="00E0155D" w:rsidRDefault="00E0155D" w:rsidP="00E0155D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r w:rsidRPr="00A76A37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Способ применения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>: г</w:t>
      </w:r>
      <w:r w:rsidRPr="00E0155D">
        <w:rPr>
          <w:rFonts w:ascii="Times New Roman" w:hAnsi="Times New Roman" w:cs="Times New Roman"/>
          <w:color w:val="auto"/>
          <w:sz w:val="28"/>
          <w:szCs w:val="28"/>
        </w:rPr>
        <w:t xml:space="preserve">ель наносится на поврежденные участки (свежие раны, раны с влажным отделяемым, на язвы с явлениями </w:t>
      </w:r>
      <w:proofErr w:type="spellStart"/>
      <w:r w:rsidRPr="00E0155D">
        <w:rPr>
          <w:rFonts w:ascii="Times New Roman" w:hAnsi="Times New Roman" w:cs="Times New Roman"/>
          <w:color w:val="auto"/>
          <w:sz w:val="28"/>
          <w:szCs w:val="28"/>
        </w:rPr>
        <w:t>мокнутия</w:t>
      </w:r>
      <w:proofErr w:type="spellEnd"/>
      <w:r w:rsidRPr="00E0155D">
        <w:rPr>
          <w:rFonts w:ascii="Times New Roman" w:hAnsi="Times New Roman" w:cs="Times New Roman"/>
          <w:color w:val="auto"/>
          <w:sz w:val="28"/>
          <w:szCs w:val="28"/>
        </w:rPr>
        <w:t>), на очищенную рану обильным слоем 2-3 раза/сутки.</w:t>
      </w:r>
    </w:p>
    <w:p w14:paraId="0F37B019" w14:textId="65BD231C" w:rsidR="00E0155D" w:rsidRDefault="00E0155D" w:rsidP="00E0155D">
      <w:pPr>
        <w:pStyle w:val="a3"/>
        <w:spacing w:before="0" w:beforeAutospacing="0" w:after="0" w:afterAutospacing="0"/>
        <w:rPr>
          <w:sz w:val="28"/>
          <w:szCs w:val="28"/>
        </w:rPr>
      </w:pPr>
      <w:r w:rsidRPr="00E0155D">
        <w:rPr>
          <w:sz w:val="28"/>
          <w:szCs w:val="28"/>
        </w:rPr>
        <w:t xml:space="preserve">Применение геля продолжать до полной </w:t>
      </w:r>
      <w:proofErr w:type="spellStart"/>
      <w:r w:rsidRPr="00E0155D">
        <w:rPr>
          <w:sz w:val="28"/>
          <w:szCs w:val="28"/>
        </w:rPr>
        <w:t>эпителизации</w:t>
      </w:r>
      <w:proofErr w:type="spellEnd"/>
      <w:r w:rsidRPr="00E0155D">
        <w:rPr>
          <w:sz w:val="28"/>
          <w:szCs w:val="28"/>
        </w:rPr>
        <w:t xml:space="preserve"> и/или образования эластичной рубцовой ткани.</w:t>
      </w:r>
    </w:p>
    <w:p w14:paraId="23F8C530" w14:textId="77777777" w:rsidR="00E0155D" w:rsidRPr="00E0155D" w:rsidRDefault="00E0155D" w:rsidP="00E0155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3FDF399" w14:textId="0ECF904C" w:rsidR="00E0155D" w:rsidRPr="00E0155D" w:rsidRDefault="00E0155D" w:rsidP="00E0155D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0155D"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Условия хранения</w:t>
      </w:r>
      <w:r>
        <w:rPr>
          <w:rFonts w:ascii="Times New Roman" w:hAnsi="Times New Roman" w:cs="Times New Roman"/>
          <w:color w:val="auto"/>
          <w:sz w:val="28"/>
          <w:szCs w:val="28"/>
        </w:rPr>
        <w:t>: п</w:t>
      </w:r>
      <w:r w:rsidRPr="00E0155D">
        <w:rPr>
          <w:rFonts w:ascii="Times New Roman" w:hAnsi="Times New Roman" w:cs="Times New Roman"/>
          <w:color w:val="auto"/>
          <w:sz w:val="28"/>
          <w:szCs w:val="28"/>
        </w:rPr>
        <w:t>ри комнатной температуре</w:t>
      </w:r>
    </w:p>
    <w:p w14:paraId="7E5249D8" w14:textId="77777777" w:rsidR="00022E0D" w:rsidRDefault="00022E0D" w:rsidP="00E0155D">
      <w:pPr>
        <w:spacing w:after="0" w:line="240" w:lineRule="auto"/>
      </w:pPr>
    </w:p>
    <w:sectPr w:rsidR="00022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2283E"/>
    <w:multiLevelType w:val="multilevel"/>
    <w:tmpl w:val="053A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EC60D1"/>
    <w:multiLevelType w:val="multilevel"/>
    <w:tmpl w:val="DEDE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5944E0"/>
    <w:multiLevelType w:val="hybridMultilevel"/>
    <w:tmpl w:val="D9D66154"/>
    <w:lvl w:ilvl="0" w:tplc="3AD211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38"/>
    <w:rsid w:val="00022E0D"/>
    <w:rsid w:val="00A76A37"/>
    <w:rsid w:val="00E0155D"/>
    <w:rsid w:val="00E7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209E"/>
  <w15:chartTrackingRefBased/>
  <w15:docId w15:val="{6A3416D7-6503-4B88-833E-61A64374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15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015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5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155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01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20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2023-05-29T09:38:00Z</dcterms:created>
  <dcterms:modified xsi:type="dcterms:W3CDTF">2023-05-29T09:45:00Z</dcterms:modified>
</cp:coreProperties>
</file>