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6FB8" w14:textId="77777777" w:rsidR="00FF2175" w:rsidRPr="00FF2175" w:rsidRDefault="00FF2175" w:rsidP="00FF21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FF21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Молочко BIO COSMETOLOG Professional SOS-восстановление </w:t>
      </w:r>
      <w:r w:rsidRPr="00FF21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после загара 150мл</w:t>
      </w:r>
    </w:p>
    <w:p w14:paraId="64E93E55" w14:textId="78302D17" w:rsidR="006A0C8D" w:rsidRPr="00FF2175" w:rsidRDefault="00FF2175">
      <w:pPr>
        <w:rPr>
          <w:rFonts w:ascii="Times New Roman" w:hAnsi="Times New Roman" w:cs="Times New Roman"/>
          <w:sz w:val="28"/>
          <w:szCs w:val="28"/>
        </w:rPr>
      </w:pPr>
      <w:bookmarkStart w:id="0" w:name="_Hlk168059100"/>
      <w:r w:rsidRPr="00FF2175">
        <w:rPr>
          <w:rFonts w:ascii="Times New Roman" w:hAnsi="Times New Roman" w:cs="Times New Roman"/>
          <w:sz w:val="28"/>
          <w:szCs w:val="28"/>
        </w:rPr>
        <w:t xml:space="preserve">Экстренная помощь коже после длительного пребывания на солнце. Термальная вода и гиалуроновая кислота обеспечивает глубокое увлажнение, пантенол великолепно устраняет последствия солнечных ожогов, активирует процесс регенерации, восстанавливает кожу после загара. </w:t>
      </w:r>
      <w:bookmarkEnd w:id="0"/>
      <w:r w:rsidRPr="00FF2175">
        <w:rPr>
          <w:rFonts w:ascii="Times New Roman" w:hAnsi="Times New Roman" w:cs="Times New Roman"/>
          <w:sz w:val="28"/>
          <w:szCs w:val="28"/>
        </w:rPr>
        <w:t>Молочко устраняет сухость, успокаивает кожу, смягчает, дарит ощущение комфорта и нежности</w:t>
      </w:r>
    </w:p>
    <w:p w14:paraId="28AC3282" w14:textId="5B12F9E6" w:rsidR="00FF2175" w:rsidRPr="00FF2175" w:rsidRDefault="00FF2175">
      <w:pPr>
        <w:rPr>
          <w:rFonts w:ascii="Times New Roman" w:hAnsi="Times New Roman" w:cs="Times New Roman"/>
          <w:sz w:val="28"/>
          <w:szCs w:val="28"/>
        </w:rPr>
      </w:pPr>
      <w:r w:rsidRPr="00FF21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F2175">
        <w:rPr>
          <w:rFonts w:ascii="Times New Roman" w:hAnsi="Times New Roman" w:cs="Times New Roman"/>
          <w:sz w:val="28"/>
          <w:szCs w:val="28"/>
        </w:rPr>
        <w:t>: равномерно</w:t>
      </w:r>
      <w:r w:rsidRPr="00FF2175">
        <w:rPr>
          <w:rFonts w:ascii="Times New Roman" w:hAnsi="Times New Roman" w:cs="Times New Roman"/>
          <w:sz w:val="28"/>
          <w:szCs w:val="28"/>
        </w:rPr>
        <w:t xml:space="preserve"> нанесите молочко легкими массирующими движениями на сухую чистую кожу тела.</w:t>
      </w:r>
    </w:p>
    <w:p w14:paraId="249943B9" w14:textId="276C281C" w:rsidR="00FF2175" w:rsidRPr="00FF2175" w:rsidRDefault="00FF2175">
      <w:pPr>
        <w:rPr>
          <w:rFonts w:ascii="Times New Roman" w:hAnsi="Times New Roman" w:cs="Times New Roman"/>
          <w:sz w:val="28"/>
          <w:szCs w:val="28"/>
        </w:rPr>
      </w:pPr>
      <w:r w:rsidRPr="00FF2175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Pr="00FF2175">
        <w:rPr>
          <w:rFonts w:ascii="Times New Roman" w:hAnsi="Times New Roman" w:cs="Times New Roman"/>
          <w:sz w:val="28"/>
          <w:szCs w:val="28"/>
        </w:rPr>
        <w:t>: для</w:t>
      </w:r>
      <w:r w:rsidRPr="00FF2175">
        <w:rPr>
          <w:rFonts w:ascii="Times New Roman" w:hAnsi="Times New Roman" w:cs="Times New Roman"/>
          <w:sz w:val="28"/>
          <w:szCs w:val="28"/>
        </w:rPr>
        <w:t xml:space="preserve"> наружного применения. Хранить в недоступном для детей месте. При попадании в глаза – промыть водой. Возможна индивидуальная непереносимость компонентов</w:t>
      </w:r>
    </w:p>
    <w:p w14:paraId="3C2ACE59" w14:textId="58CE0F91" w:rsidR="00FF2175" w:rsidRPr="00FF2175" w:rsidRDefault="00FF2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2175">
        <w:rPr>
          <w:rFonts w:ascii="Times New Roman" w:hAnsi="Times New Roman" w:cs="Times New Roman"/>
          <w:b/>
          <w:bCs/>
          <w:sz w:val="28"/>
          <w:szCs w:val="28"/>
        </w:rPr>
        <w:t>Состава</w:t>
      </w:r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F2175">
        <w:rPr>
          <w:rFonts w:ascii="Times New Roman" w:hAnsi="Times New Roman" w:cs="Times New Roman"/>
          <w:sz w:val="28"/>
          <w:szCs w:val="28"/>
        </w:rPr>
        <w:t>Актуальный</w:t>
      </w:r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175">
        <w:rPr>
          <w:rFonts w:ascii="Times New Roman" w:hAnsi="Times New Roman" w:cs="Times New Roman"/>
          <w:sz w:val="28"/>
          <w:szCs w:val="28"/>
        </w:rPr>
        <w:t>состав</w:t>
      </w:r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: Aqua, Prunus Persica Kernel Oil, </w:t>
      </w:r>
      <w:proofErr w:type="spellStart"/>
      <w:r w:rsidRPr="00FF217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17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Butter, Caprylic / capric triglycerides, Avena Sativa Kernel Extract, Glycerin, </w:t>
      </w:r>
      <w:proofErr w:type="spellStart"/>
      <w:r w:rsidRPr="00FF217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Panthenol, </w:t>
      </w:r>
      <w:proofErr w:type="spellStart"/>
      <w:r w:rsidRPr="00FF2175">
        <w:rPr>
          <w:rFonts w:ascii="Times New Roman" w:hAnsi="Times New Roman" w:cs="Times New Roman"/>
          <w:sz w:val="28"/>
          <w:szCs w:val="28"/>
          <w:lang w:val="en-US"/>
        </w:rPr>
        <w:t>Hippophae</w:t>
      </w:r>
      <w:proofErr w:type="spellEnd"/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175">
        <w:rPr>
          <w:rFonts w:ascii="Times New Roman" w:hAnsi="Times New Roman" w:cs="Times New Roman"/>
          <w:sz w:val="28"/>
          <w:szCs w:val="28"/>
          <w:lang w:val="en-US"/>
        </w:rPr>
        <w:t>Rhamnoides</w:t>
      </w:r>
      <w:proofErr w:type="spellEnd"/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Extract, Cocos Nucifera Oil, Xanthan gum, Hyaluronic Acid, Aloe </w:t>
      </w:r>
      <w:proofErr w:type="spellStart"/>
      <w:r w:rsidRPr="00FF2175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FF2175">
        <w:rPr>
          <w:rFonts w:ascii="Times New Roman" w:hAnsi="Times New Roman" w:cs="Times New Roman"/>
          <w:sz w:val="28"/>
          <w:szCs w:val="28"/>
          <w:lang w:val="en-US"/>
        </w:rPr>
        <w:t xml:space="preserve"> Leaf Extract, Hydrolyzed Silk, Lanolin, Parfum, Mica, Benzyl Alcohol.</w:t>
      </w:r>
    </w:p>
    <w:sectPr w:rsidR="00FF2175" w:rsidRPr="00FF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0"/>
    <w:rsid w:val="00087150"/>
    <w:rsid w:val="002D5CF3"/>
    <w:rsid w:val="006A0C8D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EB4"/>
  <w15:chartTrackingRefBased/>
  <w15:docId w15:val="{970EF20E-2EEC-4E97-89B4-BCE16929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2024-05-31T11:41:00Z</dcterms:created>
  <dcterms:modified xsi:type="dcterms:W3CDTF">2024-05-31T11:44:00Z</dcterms:modified>
</cp:coreProperties>
</file>