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508E3" w14:textId="77777777" w:rsidR="00042EED" w:rsidRPr="00042EED" w:rsidRDefault="00042EED" w:rsidP="00042EE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042EE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Спрей солнцезащитный Anti-</w:t>
      </w:r>
      <w:proofErr w:type="spellStart"/>
      <w:r w:rsidRPr="00042EE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ageing</w:t>
      </w:r>
      <w:proofErr w:type="spellEnd"/>
      <w:r w:rsidRPr="00042EE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SUN PROTECTION System Водостойкий для загара SPF20 180мл</w:t>
      </w:r>
    </w:p>
    <w:p w14:paraId="4FF8668F" w14:textId="77777777" w:rsidR="00042EED" w:rsidRDefault="00042EED" w:rsidP="00042EE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42E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Солнцезащитный спрей для загара содержит фильтры</w:t>
      </w:r>
      <w:r w:rsidRPr="00042E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которые</w:t>
      </w:r>
      <w:r w:rsidRPr="00042E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обеспечивают мгновенную и эффективную защиту от неблагоприятного воздействия </w:t>
      </w:r>
      <w:r w:rsidRPr="00042EED">
        <w:rPr>
          <w:rFonts w:ascii="Times New Roman" w:hAnsi="Times New Roman" w:cs="Times New Roman"/>
          <w:sz w:val="28"/>
          <w:szCs w:val="28"/>
        </w:rPr>
        <w:t>как UVA, так и UVB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E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лучей. </w:t>
      </w:r>
    </w:p>
    <w:p w14:paraId="6D0F31CC" w14:textId="063F9309" w:rsidR="00042EED" w:rsidRPr="00042EED" w:rsidRDefault="00042EED" w:rsidP="00042EE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42EE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Компоненты входящие в состав</w:t>
      </w:r>
      <w:r w:rsidRPr="00042EE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: </w:t>
      </w:r>
      <w:r w:rsidRPr="00042E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Экстракт алоэ, Масло кокоса, D Пантенол, Вит Е гарантируют дополнительный уход за кожей </w:t>
      </w:r>
      <w:r w:rsidRPr="00042E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042E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042EE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Действие 8 в 1: </w:t>
      </w:r>
    </w:p>
    <w:p w14:paraId="7AF64755" w14:textId="77777777" w:rsidR="00042EED" w:rsidRPr="00042EED" w:rsidRDefault="00042EED" w:rsidP="00042E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42E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Эффективно защищает кожу, блокируя весь диапазон UVA, UVB излучения </w:t>
      </w:r>
    </w:p>
    <w:p w14:paraId="551B7B31" w14:textId="3FE3614C" w:rsidR="00042EED" w:rsidRPr="00042EED" w:rsidRDefault="00042EED" w:rsidP="00042E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42E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Предотвращает </w:t>
      </w:r>
      <w:r w:rsidRPr="00042E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появление солнечных</w:t>
      </w:r>
      <w:r w:rsidRPr="00042E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ожогов </w:t>
      </w:r>
    </w:p>
    <w:p w14:paraId="1A51F59F" w14:textId="5BD034C0" w:rsidR="00042EED" w:rsidRPr="00042EED" w:rsidRDefault="00042EED" w:rsidP="00042E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42E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Нейтрализует</w:t>
      </w:r>
      <w:r w:rsidRPr="00042E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действие свободных радикалов </w:t>
      </w:r>
    </w:p>
    <w:p w14:paraId="5548A10A" w14:textId="77777777" w:rsidR="00042EED" w:rsidRPr="00042EED" w:rsidRDefault="00042EED" w:rsidP="00042E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42E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Предотвращает старение кожи </w:t>
      </w:r>
    </w:p>
    <w:p w14:paraId="5E56D306" w14:textId="77777777" w:rsidR="00042EED" w:rsidRPr="00042EED" w:rsidRDefault="00042EED" w:rsidP="00042E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42E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Увлажняет </w:t>
      </w:r>
    </w:p>
    <w:p w14:paraId="43EA7794" w14:textId="77777777" w:rsidR="00042EED" w:rsidRPr="00042EED" w:rsidRDefault="00042EED" w:rsidP="00042E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42E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Снимает раздражение </w:t>
      </w:r>
    </w:p>
    <w:p w14:paraId="14FA3FE9" w14:textId="77777777" w:rsidR="00042EED" w:rsidRPr="00042EED" w:rsidRDefault="00042EED" w:rsidP="00042E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42E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Придаёт коже ровный и красивый загар </w:t>
      </w:r>
    </w:p>
    <w:p w14:paraId="5F728AA2" w14:textId="77777777" w:rsidR="00042EED" w:rsidRPr="00042EED" w:rsidRDefault="00042EED" w:rsidP="00042E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42E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Водостойкая формула обеспечивает защиту кожи во время купания </w:t>
      </w:r>
    </w:p>
    <w:p w14:paraId="483D6382" w14:textId="3973ABC6" w:rsidR="00042EED" w:rsidRPr="00042EED" w:rsidRDefault="00042EED" w:rsidP="00042EE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42E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Рекомендации по применению</w:t>
      </w:r>
      <w:r w:rsidRPr="00042EE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  <w:r w:rsidRPr="00042E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распылить</w:t>
      </w:r>
      <w:r w:rsidRPr="00042E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спрей на коже за 15 мин. до выхода на солнце, для поддержания эффективной защиты процедуру необходимо повторить несколько раз. Избегайте попадания спрея на слизистую оболочку глаз.</w:t>
      </w:r>
    </w:p>
    <w:p w14:paraId="462D998C" w14:textId="77777777" w:rsidR="00042EED" w:rsidRPr="00042EED" w:rsidRDefault="00042EED" w:rsidP="00042EE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B1F051F" w14:textId="51DC857E" w:rsidR="006A0C8D" w:rsidRPr="00042EED" w:rsidRDefault="00042EED" w:rsidP="00042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EED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042EED">
        <w:rPr>
          <w:rFonts w:ascii="Times New Roman" w:hAnsi="Times New Roman" w:cs="Times New Roman"/>
          <w:sz w:val="28"/>
          <w:szCs w:val="28"/>
        </w:rPr>
        <w:t xml:space="preserve">: </w:t>
      </w:r>
      <w:r w:rsidRPr="00042EED">
        <w:rPr>
          <w:rFonts w:ascii="Times New Roman" w:hAnsi="Times New Roman" w:cs="Times New Roman"/>
          <w:sz w:val="28"/>
          <w:szCs w:val="28"/>
        </w:rPr>
        <w:t xml:space="preserve">Aqua, </w:t>
      </w:r>
      <w:proofErr w:type="spellStart"/>
      <w:r w:rsidRPr="00042EED">
        <w:rPr>
          <w:rFonts w:ascii="Times New Roman" w:hAnsi="Times New Roman" w:cs="Times New Roman"/>
          <w:sz w:val="28"/>
          <w:szCs w:val="28"/>
        </w:rPr>
        <w:t>Homosalate</w:t>
      </w:r>
      <w:proofErr w:type="spellEnd"/>
      <w:r w:rsidRPr="00042E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2EED">
        <w:rPr>
          <w:rFonts w:ascii="Times New Roman" w:hAnsi="Times New Roman" w:cs="Times New Roman"/>
          <w:sz w:val="28"/>
          <w:szCs w:val="28"/>
        </w:rPr>
        <w:t>Ethylhexyl</w:t>
      </w:r>
      <w:proofErr w:type="spellEnd"/>
      <w:r w:rsidRPr="00042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D">
        <w:rPr>
          <w:rFonts w:ascii="Times New Roman" w:hAnsi="Times New Roman" w:cs="Times New Roman"/>
          <w:sz w:val="28"/>
          <w:szCs w:val="28"/>
        </w:rPr>
        <w:t>Salicylate</w:t>
      </w:r>
      <w:proofErr w:type="spellEnd"/>
      <w:r w:rsidRPr="00042E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2EED">
        <w:rPr>
          <w:rFonts w:ascii="Times New Roman" w:hAnsi="Times New Roman" w:cs="Times New Roman"/>
          <w:sz w:val="28"/>
          <w:szCs w:val="28"/>
        </w:rPr>
        <w:t>Octocrylene</w:t>
      </w:r>
      <w:proofErr w:type="spellEnd"/>
      <w:r w:rsidRPr="00042E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2EED">
        <w:rPr>
          <w:rFonts w:ascii="Times New Roman" w:hAnsi="Times New Roman" w:cs="Times New Roman"/>
          <w:sz w:val="28"/>
          <w:szCs w:val="28"/>
        </w:rPr>
        <w:t>Dibutyl</w:t>
      </w:r>
      <w:proofErr w:type="spellEnd"/>
      <w:r w:rsidRPr="00042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D">
        <w:rPr>
          <w:rFonts w:ascii="Times New Roman" w:hAnsi="Times New Roman" w:cs="Times New Roman"/>
          <w:sz w:val="28"/>
          <w:szCs w:val="28"/>
        </w:rPr>
        <w:t>Adipate</w:t>
      </w:r>
      <w:proofErr w:type="spellEnd"/>
      <w:r w:rsidRPr="00042E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2EED">
        <w:rPr>
          <w:rFonts w:ascii="Times New Roman" w:hAnsi="Times New Roman" w:cs="Times New Roman"/>
          <w:sz w:val="28"/>
          <w:szCs w:val="28"/>
        </w:rPr>
        <w:t>Buthyl</w:t>
      </w:r>
      <w:proofErr w:type="spellEnd"/>
      <w:r w:rsidRPr="00042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D">
        <w:rPr>
          <w:rFonts w:ascii="Times New Roman" w:hAnsi="Times New Roman" w:cs="Times New Roman"/>
          <w:sz w:val="28"/>
          <w:szCs w:val="28"/>
        </w:rPr>
        <w:t>Methoxy-dibenzylmethane</w:t>
      </w:r>
      <w:proofErr w:type="spellEnd"/>
      <w:r w:rsidRPr="00042EED">
        <w:rPr>
          <w:rFonts w:ascii="Times New Roman" w:hAnsi="Times New Roman" w:cs="Times New Roman"/>
          <w:sz w:val="28"/>
          <w:szCs w:val="28"/>
        </w:rPr>
        <w:t xml:space="preserve">, C12-15 </w:t>
      </w:r>
      <w:proofErr w:type="spellStart"/>
      <w:r w:rsidRPr="00042EED">
        <w:rPr>
          <w:rFonts w:ascii="Times New Roman" w:hAnsi="Times New Roman" w:cs="Times New Roman"/>
          <w:sz w:val="28"/>
          <w:szCs w:val="28"/>
        </w:rPr>
        <w:t>Alkyl</w:t>
      </w:r>
      <w:proofErr w:type="spellEnd"/>
      <w:r w:rsidRPr="00042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D">
        <w:rPr>
          <w:rFonts w:ascii="Times New Roman" w:hAnsi="Times New Roman" w:cs="Times New Roman"/>
          <w:sz w:val="28"/>
          <w:szCs w:val="28"/>
        </w:rPr>
        <w:t>Benzoate</w:t>
      </w:r>
      <w:proofErr w:type="spellEnd"/>
      <w:r w:rsidRPr="00042E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2EED">
        <w:rPr>
          <w:rFonts w:ascii="Times New Roman" w:hAnsi="Times New Roman" w:cs="Times New Roman"/>
          <w:sz w:val="28"/>
          <w:szCs w:val="28"/>
        </w:rPr>
        <w:t>Titanium</w:t>
      </w:r>
      <w:proofErr w:type="spellEnd"/>
      <w:r w:rsidRPr="00042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D">
        <w:rPr>
          <w:rFonts w:ascii="Times New Roman" w:hAnsi="Times New Roman" w:cs="Times New Roman"/>
          <w:sz w:val="28"/>
          <w:szCs w:val="28"/>
        </w:rPr>
        <w:t>Dioxide</w:t>
      </w:r>
      <w:proofErr w:type="spellEnd"/>
      <w:r w:rsidRPr="00042E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2EED">
        <w:rPr>
          <w:rFonts w:ascii="Times New Roman" w:hAnsi="Times New Roman" w:cs="Times New Roman"/>
          <w:sz w:val="28"/>
          <w:szCs w:val="28"/>
        </w:rPr>
        <w:t>Ethylhexyl</w:t>
      </w:r>
      <w:proofErr w:type="spellEnd"/>
      <w:r w:rsidRPr="00042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D">
        <w:rPr>
          <w:rFonts w:ascii="Times New Roman" w:hAnsi="Times New Roman" w:cs="Times New Roman"/>
          <w:sz w:val="28"/>
          <w:szCs w:val="28"/>
        </w:rPr>
        <w:t>Palmitate</w:t>
      </w:r>
      <w:proofErr w:type="spellEnd"/>
      <w:r w:rsidRPr="00042E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2EED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Pr="00042E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2EED">
        <w:rPr>
          <w:rFonts w:ascii="Times New Roman" w:hAnsi="Times New Roman" w:cs="Times New Roman"/>
          <w:sz w:val="28"/>
          <w:szCs w:val="28"/>
        </w:rPr>
        <w:t>Phenylbenzimidazole</w:t>
      </w:r>
      <w:proofErr w:type="spellEnd"/>
      <w:r w:rsidRPr="00042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D">
        <w:rPr>
          <w:rFonts w:ascii="Times New Roman" w:hAnsi="Times New Roman" w:cs="Times New Roman"/>
          <w:sz w:val="28"/>
          <w:szCs w:val="28"/>
        </w:rPr>
        <w:t>Sulfonic</w:t>
      </w:r>
      <w:proofErr w:type="spellEnd"/>
      <w:r w:rsidRPr="00042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D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042E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2EED">
        <w:rPr>
          <w:rFonts w:ascii="Times New Roman" w:hAnsi="Times New Roman" w:cs="Times New Roman"/>
          <w:sz w:val="28"/>
          <w:szCs w:val="28"/>
        </w:rPr>
        <w:t>Cetearyl</w:t>
      </w:r>
      <w:proofErr w:type="spellEnd"/>
      <w:r w:rsidRPr="00042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D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042E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2EED">
        <w:rPr>
          <w:rFonts w:ascii="Times New Roman" w:hAnsi="Times New Roman" w:cs="Times New Roman"/>
          <w:sz w:val="28"/>
          <w:szCs w:val="28"/>
        </w:rPr>
        <w:t>Dimethicone</w:t>
      </w:r>
      <w:proofErr w:type="spellEnd"/>
      <w:r w:rsidRPr="00042E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2EED">
        <w:rPr>
          <w:rFonts w:ascii="Times New Roman" w:hAnsi="Times New Roman" w:cs="Times New Roman"/>
          <w:sz w:val="28"/>
          <w:szCs w:val="28"/>
        </w:rPr>
        <w:t>Propylene</w:t>
      </w:r>
      <w:proofErr w:type="spellEnd"/>
      <w:r w:rsidRPr="00042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D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042E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2EED">
        <w:rPr>
          <w:rFonts w:ascii="Times New Roman" w:hAnsi="Times New Roman" w:cs="Times New Roman"/>
          <w:sz w:val="28"/>
          <w:szCs w:val="28"/>
        </w:rPr>
        <w:t>Cyclopentasiloxane</w:t>
      </w:r>
      <w:proofErr w:type="spellEnd"/>
      <w:r w:rsidRPr="00042E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2EED">
        <w:rPr>
          <w:rFonts w:ascii="Times New Roman" w:hAnsi="Times New Roman" w:cs="Times New Roman"/>
          <w:sz w:val="28"/>
          <w:szCs w:val="28"/>
        </w:rPr>
        <w:t>Butyrospermum</w:t>
      </w:r>
      <w:proofErr w:type="spellEnd"/>
      <w:r w:rsidRPr="00042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D">
        <w:rPr>
          <w:rFonts w:ascii="Times New Roman" w:hAnsi="Times New Roman" w:cs="Times New Roman"/>
          <w:sz w:val="28"/>
          <w:szCs w:val="28"/>
        </w:rPr>
        <w:t>Parkii</w:t>
      </w:r>
      <w:proofErr w:type="spellEnd"/>
      <w:r w:rsidRPr="00042EE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42EED">
        <w:rPr>
          <w:rFonts w:ascii="Times New Roman" w:hAnsi="Times New Roman" w:cs="Times New Roman"/>
          <w:sz w:val="28"/>
          <w:szCs w:val="28"/>
        </w:rPr>
        <w:t>Shea</w:t>
      </w:r>
      <w:proofErr w:type="spellEnd"/>
      <w:r w:rsidRPr="00042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D">
        <w:rPr>
          <w:rFonts w:ascii="Times New Roman" w:hAnsi="Times New Roman" w:cs="Times New Roman"/>
          <w:sz w:val="28"/>
          <w:szCs w:val="28"/>
        </w:rPr>
        <w:t>Butter</w:t>
      </w:r>
      <w:proofErr w:type="spellEnd"/>
      <w:r w:rsidRPr="00042EED">
        <w:rPr>
          <w:rFonts w:ascii="Times New Roman" w:hAnsi="Times New Roman" w:cs="Times New Roman"/>
          <w:sz w:val="28"/>
          <w:szCs w:val="28"/>
        </w:rPr>
        <w:t xml:space="preserve">), Ceteareth-20, Polysorbate-20, </w:t>
      </w:r>
      <w:proofErr w:type="spellStart"/>
      <w:r w:rsidRPr="00042EED">
        <w:rPr>
          <w:rFonts w:ascii="Times New Roman" w:hAnsi="Times New Roman" w:cs="Times New Roman"/>
          <w:sz w:val="28"/>
          <w:szCs w:val="28"/>
        </w:rPr>
        <w:t>Aloe</w:t>
      </w:r>
      <w:proofErr w:type="spellEnd"/>
      <w:r w:rsidRPr="00042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D">
        <w:rPr>
          <w:rFonts w:ascii="Times New Roman" w:hAnsi="Times New Roman" w:cs="Times New Roman"/>
          <w:sz w:val="28"/>
          <w:szCs w:val="28"/>
        </w:rPr>
        <w:t>Barbadensis</w:t>
      </w:r>
      <w:proofErr w:type="spellEnd"/>
      <w:r w:rsidRPr="00042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D">
        <w:rPr>
          <w:rFonts w:ascii="Times New Roman" w:hAnsi="Times New Roman" w:cs="Times New Roman"/>
          <w:sz w:val="28"/>
          <w:szCs w:val="28"/>
        </w:rPr>
        <w:t>Leaf</w:t>
      </w:r>
      <w:proofErr w:type="spellEnd"/>
      <w:r w:rsidRPr="00042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D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Pr="00042E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2EED">
        <w:rPr>
          <w:rFonts w:ascii="Times New Roman" w:hAnsi="Times New Roman" w:cs="Times New Roman"/>
          <w:sz w:val="28"/>
          <w:szCs w:val="28"/>
        </w:rPr>
        <w:t>Glyceryl</w:t>
      </w:r>
      <w:proofErr w:type="spellEnd"/>
      <w:r w:rsidRPr="00042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D">
        <w:rPr>
          <w:rFonts w:ascii="Times New Roman" w:hAnsi="Times New Roman" w:cs="Times New Roman"/>
          <w:sz w:val="28"/>
          <w:szCs w:val="28"/>
        </w:rPr>
        <w:t>Stearate</w:t>
      </w:r>
      <w:proofErr w:type="spellEnd"/>
      <w:r w:rsidRPr="00042EED">
        <w:rPr>
          <w:rFonts w:ascii="Times New Roman" w:hAnsi="Times New Roman" w:cs="Times New Roman"/>
          <w:sz w:val="28"/>
          <w:szCs w:val="28"/>
        </w:rPr>
        <w:t xml:space="preserve"> SE, </w:t>
      </w:r>
      <w:proofErr w:type="spellStart"/>
      <w:r w:rsidRPr="00042EED">
        <w:rPr>
          <w:rFonts w:ascii="Times New Roman" w:hAnsi="Times New Roman" w:cs="Times New Roman"/>
          <w:sz w:val="28"/>
          <w:szCs w:val="28"/>
        </w:rPr>
        <w:t>Citric</w:t>
      </w:r>
      <w:proofErr w:type="spellEnd"/>
      <w:r w:rsidRPr="00042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D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042E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2EED">
        <w:rPr>
          <w:rFonts w:ascii="Times New Roman" w:hAnsi="Times New Roman" w:cs="Times New Roman"/>
          <w:sz w:val="28"/>
          <w:szCs w:val="28"/>
        </w:rPr>
        <w:t>Panthenol</w:t>
      </w:r>
      <w:proofErr w:type="spellEnd"/>
      <w:r w:rsidRPr="00042E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2EED">
        <w:rPr>
          <w:rFonts w:ascii="Times New Roman" w:hAnsi="Times New Roman" w:cs="Times New Roman"/>
          <w:sz w:val="28"/>
          <w:szCs w:val="28"/>
        </w:rPr>
        <w:t>Magnessium</w:t>
      </w:r>
      <w:proofErr w:type="spellEnd"/>
      <w:r w:rsidRPr="00042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D">
        <w:rPr>
          <w:rFonts w:ascii="Times New Roman" w:hAnsi="Times New Roman" w:cs="Times New Roman"/>
          <w:sz w:val="28"/>
          <w:szCs w:val="28"/>
        </w:rPr>
        <w:t>Aluminium</w:t>
      </w:r>
      <w:proofErr w:type="spellEnd"/>
      <w:r w:rsidRPr="00042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D">
        <w:rPr>
          <w:rFonts w:ascii="Times New Roman" w:hAnsi="Times New Roman" w:cs="Times New Roman"/>
          <w:sz w:val="28"/>
          <w:szCs w:val="28"/>
        </w:rPr>
        <w:t>Silicate</w:t>
      </w:r>
      <w:proofErr w:type="spellEnd"/>
      <w:r w:rsidRPr="00042E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2EED">
        <w:rPr>
          <w:rFonts w:ascii="Times New Roman" w:hAnsi="Times New Roman" w:cs="Times New Roman"/>
          <w:sz w:val="28"/>
          <w:szCs w:val="28"/>
        </w:rPr>
        <w:t>Tocopheryl</w:t>
      </w:r>
      <w:proofErr w:type="spellEnd"/>
      <w:r w:rsidRPr="00042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D">
        <w:rPr>
          <w:rFonts w:ascii="Times New Roman" w:hAnsi="Times New Roman" w:cs="Times New Roman"/>
          <w:sz w:val="28"/>
          <w:szCs w:val="28"/>
        </w:rPr>
        <w:t>Acetate</w:t>
      </w:r>
      <w:proofErr w:type="spellEnd"/>
      <w:r w:rsidRPr="00042EE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42EED">
        <w:rPr>
          <w:rFonts w:ascii="Times New Roman" w:hAnsi="Times New Roman" w:cs="Times New Roman"/>
          <w:sz w:val="28"/>
          <w:szCs w:val="28"/>
        </w:rPr>
        <w:t>Vit</w:t>
      </w:r>
      <w:proofErr w:type="spellEnd"/>
      <w:r w:rsidRPr="00042EED">
        <w:rPr>
          <w:rFonts w:ascii="Times New Roman" w:hAnsi="Times New Roman" w:cs="Times New Roman"/>
          <w:sz w:val="28"/>
          <w:szCs w:val="28"/>
        </w:rPr>
        <w:t xml:space="preserve"> E), </w:t>
      </w:r>
      <w:proofErr w:type="spellStart"/>
      <w:r w:rsidRPr="00042EED">
        <w:rPr>
          <w:rFonts w:ascii="Times New Roman" w:hAnsi="Times New Roman" w:cs="Times New Roman"/>
          <w:sz w:val="28"/>
          <w:szCs w:val="28"/>
        </w:rPr>
        <w:t>Tetrasodium</w:t>
      </w:r>
      <w:proofErr w:type="spellEnd"/>
      <w:r w:rsidRPr="00042EED">
        <w:rPr>
          <w:rFonts w:ascii="Times New Roman" w:hAnsi="Times New Roman" w:cs="Times New Roman"/>
          <w:sz w:val="28"/>
          <w:szCs w:val="28"/>
        </w:rPr>
        <w:t xml:space="preserve"> EDTA, </w:t>
      </w:r>
      <w:proofErr w:type="spellStart"/>
      <w:r w:rsidRPr="00042EED">
        <w:rPr>
          <w:rFonts w:ascii="Times New Roman" w:hAnsi="Times New Roman" w:cs="Times New Roman"/>
          <w:sz w:val="28"/>
          <w:szCs w:val="28"/>
        </w:rPr>
        <w:t>Beta-Carotene</w:t>
      </w:r>
      <w:proofErr w:type="spellEnd"/>
      <w:r w:rsidRPr="00042E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2EED">
        <w:rPr>
          <w:rFonts w:ascii="Times New Roman" w:hAnsi="Times New Roman" w:cs="Times New Roman"/>
          <w:sz w:val="28"/>
          <w:szCs w:val="28"/>
        </w:rPr>
        <w:t>Phenoxyethanol</w:t>
      </w:r>
      <w:proofErr w:type="spellEnd"/>
      <w:r w:rsidRPr="00042E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2EED">
        <w:rPr>
          <w:rFonts w:ascii="Times New Roman" w:hAnsi="Times New Roman" w:cs="Times New Roman"/>
          <w:sz w:val="28"/>
          <w:szCs w:val="28"/>
        </w:rPr>
        <w:t>Metylparaben</w:t>
      </w:r>
      <w:proofErr w:type="spellEnd"/>
      <w:r w:rsidRPr="00042E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2EED">
        <w:rPr>
          <w:rFonts w:ascii="Times New Roman" w:hAnsi="Times New Roman" w:cs="Times New Roman"/>
          <w:sz w:val="28"/>
          <w:szCs w:val="28"/>
        </w:rPr>
        <w:t>Ethylparaben</w:t>
      </w:r>
      <w:proofErr w:type="spellEnd"/>
      <w:r w:rsidRPr="00042E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2EED">
        <w:rPr>
          <w:rFonts w:ascii="Times New Roman" w:hAnsi="Times New Roman" w:cs="Times New Roman"/>
          <w:sz w:val="28"/>
          <w:szCs w:val="28"/>
        </w:rPr>
        <w:t>Propylparaben</w:t>
      </w:r>
      <w:proofErr w:type="spellEnd"/>
      <w:r w:rsidRPr="00042EED">
        <w:rPr>
          <w:rFonts w:ascii="Times New Roman" w:hAnsi="Times New Roman" w:cs="Times New Roman"/>
          <w:sz w:val="28"/>
          <w:szCs w:val="28"/>
        </w:rPr>
        <w:t xml:space="preserve">, DMDM </w:t>
      </w:r>
      <w:proofErr w:type="spellStart"/>
      <w:r w:rsidRPr="00042EED">
        <w:rPr>
          <w:rFonts w:ascii="Times New Roman" w:hAnsi="Times New Roman" w:cs="Times New Roman"/>
          <w:sz w:val="28"/>
          <w:szCs w:val="28"/>
        </w:rPr>
        <w:t>Hydantoine</w:t>
      </w:r>
      <w:proofErr w:type="spellEnd"/>
      <w:r w:rsidRPr="00042E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2EED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042E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2EED">
        <w:rPr>
          <w:rFonts w:ascii="Times New Roman" w:hAnsi="Times New Roman" w:cs="Times New Roman"/>
          <w:sz w:val="28"/>
          <w:szCs w:val="28"/>
        </w:rPr>
        <w:t>Hexyl</w:t>
      </w:r>
      <w:proofErr w:type="spellEnd"/>
      <w:r w:rsidRPr="00042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EED">
        <w:rPr>
          <w:rFonts w:ascii="Times New Roman" w:hAnsi="Times New Roman" w:cs="Times New Roman"/>
          <w:sz w:val="28"/>
          <w:szCs w:val="28"/>
        </w:rPr>
        <w:t>Cinnamal</w:t>
      </w:r>
      <w:proofErr w:type="spellEnd"/>
      <w:r w:rsidRPr="00042E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2EED">
        <w:rPr>
          <w:rFonts w:ascii="Times New Roman" w:hAnsi="Times New Roman" w:cs="Times New Roman"/>
          <w:sz w:val="28"/>
          <w:szCs w:val="28"/>
        </w:rPr>
        <w:t>Limonene</w:t>
      </w:r>
      <w:proofErr w:type="spellEnd"/>
    </w:p>
    <w:sectPr w:rsidR="006A0C8D" w:rsidRPr="00042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1F2F75"/>
    <w:multiLevelType w:val="multilevel"/>
    <w:tmpl w:val="ABECF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3030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A2"/>
    <w:rsid w:val="00042EED"/>
    <w:rsid w:val="001306A2"/>
    <w:rsid w:val="002D5CF3"/>
    <w:rsid w:val="006A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D62D5"/>
  <w15:chartTrackingRefBased/>
  <w15:docId w15:val="{7859DFED-6C8A-45F4-B387-ECE50CC5D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2E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E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042EE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42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042E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9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2024-06-05T12:06:00Z</dcterms:created>
  <dcterms:modified xsi:type="dcterms:W3CDTF">2024-06-05T12:12:00Z</dcterms:modified>
</cp:coreProperties>
</file>