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18988" w14:textId="26AA1C1A" w:rsidR="003E2DD9" w:rsidRPr="003E2DD9" w:rsidRDefault="003E2DD9" w:rsidP="003E2DD9">
      <w:pPr>
        <w:jc w:val="center"/>
        <w:rPr>
          <w:rFonts w:ascii="Times New Roman" w:hAnsi="Times New Roman" w:cs="Times New Roman"/>
          <w:sz w:val="32"/>
          <w:szCs w:val="32"/>
        </w:rPr>
      </w:pPr>
      <w:r w:rsidRPr="003E2DD9">
        <w:rPr>
          <w:rFonts w:ascii="Times New Roman" w:hAnsi="Times New Roman" w:cs="Times New Roman"/>
          <w:b/>
          <w:bCs/>
          <w:sz w:val="32"/>
          <w:szCs w:val="32"/>
        </w:rPr>
        <w:t xml:space="preserve">LightSlim </w:t>
      </w:r>
      <w:r w:rsidR="0036420C">
        <w:rPr>
          <w:rFonts w:ascii="Times New Roman" w:hAnsi="Times New Roman" w:cs="Times New Roman"/>
          <w:b/>
          <w:bCs/>
          <w:sz w:val="32"/>
          <w:szCs w:val="32"/>
        </w:rPr>
        <w:t>Мятный</w:t>
      </w:r>
      <w:r w:rsidRPr="003E2DD9">
        <w:rPr>
          <w:rFonts w:ascii="Times New Roman" w:hAnsi="Times New Roman" w:cs="Times New Roman"/>
          <w:b/>
          <w:bCs/>
          <w:sz w:val="32"/>
          <w:szCs w:val="32"/>
        </w:rPr>
        <w:t xml:space="preserve"> БАД 1,5 г фильтр-пакет № 20</w:t>
      </w:r>
    </w:p>
    <w:p w14:paraId="1848E7A4" w14:textId="77777777" w:rsidR="003E2DD9" w:rsidRPr="003E2DD9" w:rsidRDefault="003E2DD9" w:rsidP="003E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D9">
        <w:rPr>
          <w:rFonts w:ascii="Times New Roman" w:hAnsi="Times New Roman" w:cs="Times New Roman"/>
          <w:sz w:val="28"/>
          <w:szCs w:val="28"/>
        </w:rPr>
        <w:t>Чай для лиц, контролирующих массу тела.</w:t>
      </w:r>
    </w:p>
    <w:p w14:paraId="3FEB4A8E" w14:textId="7B166B37" w:rsidR="003E2DD9" w:rsidRDefault="003E2DD9" w:rsidP="003E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D9">
        <w:rPr>
          <w:rFonts w:ascii="Times New Roman" w:hAnsi="Times New Roman" w:cs="Times New Roman"/>
          <w:sz w:val="28"/>
          <w:szCs w:val="28"/>
        </w:rPr>
        <w:t xml:space="preserve">Рекомендовано в качестве биологической активной добавки к пище-дополнительный источник флавоноидов. </w:t>
      </w:r>
    </w:p>
    <w:p w14:paraId="261C21E8" w14:textId="77777777" w:rsidR="00C04A8D" w:rsidRPr="003E2DD9" w:rsidRDefault="00C04A8D" w:rsidP="003E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A7BD58" w14:textId="68458A64" w:rsidR="00C04A8D" w:rsidRDefault="00C04A8D" w:rsidP="00C04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D9">
        <w:rPr>
          <w:rFonts w:ascii="Times New Roman" w:hAnsi="Times New Roman" w:cs="Times New Roman"/>
          <w:b/>
          <w:bCs/>
          <w:sz w:val="28"/>
          <w:szCs w:val="28"/>
        </w:rPr>
        <w:t xml:space="preserve">Состав: </w:t>
      </w:r>
      <w:r w:rsidRPr="00E50A09">
        <w:rPr>
          <w:rFonts w:ascii="Times New Roman" w:hAnsi="Times New Roman" w:cs="Times New Roman"/>
          <w:sz w:val="28"/>
          <w:szCs w:val="28"/>
        </w:rPr>
        <w:t xml:space="preserve">сенны листья, </w:t>
      </w:r>
      <w:r w:rsidR="0036420C">
        <w:rPr>
          <w:rFonts w:ascii="Times New Roman" w:hAnsi="Times New Roman" w:cs="Times New Roman"/>
          <w:sz w:val="28"/>
          <w:szCs w:val="28"/>
        </w:rPr>
        <w:t>мяты перечной листья, душицы трава, крапивы листья.</w:t>
      </w:r>
    </w:p>
    <w:p w14:paraId="0517BF66" w14:textId="77777777" w:rsidR="00C04A8D" w:rsidRPr="003E2DD9" w:rsidRDefault="00C04A8D" w:rsidP="00C04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D6721D" w14:textId="4185D772" w:rsidR="003E2DD9" w:rsidRDefault="003E2DD9" w:rsidP="003E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D9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3E2DD9">
        <w:rPr>
          <w:rFonts w:ascii="Times New Roman" w:hAnsi="Times New Roman" w:cs="Times New Roman"/>
          <w:sz w:val="28"/>
          <w:szCs w:val="28"/>
        </w:rPr>
        <w:t xml:space="preserve">: </w:t>
      </w:r>
      <w:r w:rsidR="0036420C">
        <w:rPr>
          <w:rFonts w:ascii="Times New Roman" w:hAnsi="Times New Roman" w:cs="Times New Roman"/>
          <w:sz w:val="28"/>
          <w:szCs w:val="28"/>
        </w:rPr>
        <w:t xml:space="preserve">1 </w:t>
      </w:r>
      <w:r w:rsidRPr="003E2DD9">
        <w:rPr>
          <w:rFonts w:ascii="Times New Roman" w:hAnsi="Times New Roman" w:cs="Times New Roman"/>
          <w:sz w:val="28"/>
          <w:szCs w:val="28"/>
        </w:rPr>
        <w:t>фильтр-пакет залить стаканом кипящей воды, настаивать 5-10 мин.</w:t>
      </w:r>
      <w:r w:rsidR="0036420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E2DD9">
        <w:rPr>
          <w:rFonts w:ascii="Times New Roman" w:hAnsi="Times New Roman" w:cs="Times New Roman"/>
          <w:sz w:val="28"/>
          <w:szCs w:val="28"/>
        </w:rPr>
        <w:t>Принимать внутрь в теплом виде не более 2-х раз в день до еды.</w:t>
      </w:r>
    </w:p>
    <w:p w14:paraId="6FE284D3" w14:textId="600E8B96" w:rsidR="0055350D" w:rsidRDefault="0055350D" w:rsidP="003E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0DD9ED" w14:textId="623A381A" w:rsidR="0055350D" w:rsidRDefault="0055350D" w:rsidP="003E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50D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 xml:space="preserve">: индивидуальная непереносимость компонентов продукта. Не предназначено для детей до 18 лет, беременным и кормящим женщинам. </w:t>
      </w:r>
    </w:p>
    <w:p w14:paraId="6E8729B7" w14:textId="42D0D54C" w:rsidR="0055350D" w:rsidRDefault="0055350D" w:rsidP="003E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применением рекомендуется проконсультироваться с врачом.</w:t>
      </w:r>
    </w:p>
    <w:p w14:paraId="60939229" w14:textId="185B08A9" w:rsidR="0055350D" w:rsidRDefault="0055350D" w:rsidP="003E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680618" w14:textId="525F2DEB" w:rsidR="0055350D" w:rsidRPr="003E2DD9" w:rsidRDefault="0055350D" w:rsidP="003E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50D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sz w:val="28"/>
          <w:szCs w:val="28"/>
        </w:rPr>
        <w:t>: хранить при температуре не выше 25°С и относительной влажности воздуха не более 70%.</w:t>
      </w:r>
    </w:p>
    <w:p w14:paraId="1C4457AB" w14:textId="77777777" w:rsidR="000A55EF" w:rsidRPr="003E2DD9" w:rsidRDefault="000A55EF" w:rsidP="003E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55EF" w:rsidRPr="003E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ED"/>
    <w:rsid w:val="000A55EF"/>
    <w:rsid w:val="0036420C"/>
    <w:rsid w:val="003E2DD9"/>
    <w:rsid w:val="0055350D"/>
    <w:rsid w:val="00C04A8D"/>
    <w:rsid w:val="00E43BED"/>
    <w:rsid w:val="00E5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3E63"/>
  <w15:chartTrackingRefBased/>
  <w15:docId w15:val="{6C6F8380-4A7D-4F73-89E2-70297E8D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6</cp:revision>
  <dcterms:created xsi:type="dcterms:W3CDTF">2022-01-24T12:13:00Z</dcterms:created>
  <dcterms:modified xsi:type="dcterms:W3CDTF">2023-04-29T12:21:00Z</dcterms:modified>
</cp:coreProperties>
</file>