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896D" w14:textId="5AB2D8CA" w:rsidR="00272BA2" w:rsidRDefault="00B9067B" w:rsidP="00B906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9067B">
        <w:rPr>
          <w:rFonts w:ascii="Times New Roman" w:hAnsi="Times New Roman" w:cs="Times New Roman"/>
          <w:b/>
          <w:bCs/>
          <w:sz w:val="32"/>
          <w:szCs w:val="32"/>
        </w:rPr>
        <w:t>Нерво</w:t>
      </w:r>
      <w:proofErr w:type="spellEnd"/>
      <w:r w:rsidRPr="00B9067B">
        <w:rPr>
          <w:rFonts w:ascii="Times New Roman" w:hAnsi="Times New Roman" w:cs="Times New Roman"/>
          <w:b/>
          <w:bCs/>
          <w:sz w:val="32"/>
          <w:szCs w:val="32"/>
        </w:rPr>
        <w:t>-Вит таблетки БАД 0,24 г</w:t>
      </w:r>
    </w:p>
    <w:p w14:paraId="6A8DF07B" w14:textId="5B6342C6" w:rsidR="00D50B41" w:rsidRPr="00D50B41" w:rsidRDefault="00D50B41" w:rsidP="00D50B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</w:t>
      </w:r>
      <w:proofErr w:type="spellEnd"/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-Вит показания к применению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ревог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раздражительност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718E8" w14:textId="77777777" w:rsidR="00D50B41" w:rsidRPr="00D50B41" w:rsidRDefault="00D50B41" w:rsidP="00D5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C9C58" w14:textId="7E0E2612" w:rsidR="00D50B41" w:rsidRPr="00D50B41" w:rsidRDefault="00D50B41" w:rsidP="00D5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Действующее </w:t>
      </w:r>
      <w:r w:rsidRPr="00D5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вещество</w:t>
      </w:r>
      <w:r w:rsidRPr="00D50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порошок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корневищ с корнями валерианы - 25 мг, порошок корневищ с корнями синюхи - 10 мг, экстракт пустырника - 10 мг, экстракт мелиссы - 10 мг, аскорбиновая кислота (витамин С) - 8 мг;</w:t>
      </w:r>
    </w:p>
    <w:p w14:paraId="5CD6DFEB" w14:textId="77777777" w:rsidR="00D50B41" w:rsidRPr="00D50B41" w:rsidRDefault="00D50B41" w:rsidP="00D5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Вспомогательные вещества</w:t>
      </w:r>
      <w:r w:rsidRPr="00D50B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лактоза, </w:t>
      </w:r>
      <w:proofErr w:type="spellStart"/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метилцеллюлоза</w:t>
      </w:r>
      <w:proofErr w:type="spellEnd"/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стеарат</w:t>
      </w:r>
      <w:proofErr w:type="spellEnd"/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кальция, тальк, твин 80, двуокись титана, красители пищевые.</w:t>
      </w:r>
    </w:p>
    <w:p w14:paraId="0A0E03CA" w14:textId="77777777" w:rsidR="00D50B41" w:rsidRDefault="00D50B41" w:rsidP="00D50B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A2345" w14:textId="22857834" w:rsidR="00D50B41" w:rsidRDefault="00D50B41" w:rsidP="00D50B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принимать, курс приема и дозировка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внутрь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2-3 таблетки 3 раза в день во время 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приема: 2 недели. Перед применением рекомендуется проконсультироваться с врачом.</w:t>
      </w:r>
    </w:p>
    <w:p w14:paraId="75611EC1" w14:textId="77777777" w:rsidR="00D50B41" w:rsidRPr="00D50B41" w:rsidRDefault="00D50B41" w:rsidP="00D50B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2132D" w14:textId="0544818D" w:rsidR="00D50B41" w:rsidRDefault="00D50B41" w:rsidP="00D50B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еременность, кормление грудью, индивидуальная непереносимость компонентов.</w:t>
      </w:r>
    </w:p>
    <w:p w14:paraId="302AA09E" w14:textId="77777777" w:rsidR="008D6F9F" w:rsidRPr="00D50B41" w:rsidRDefault="008D6F9F" w:rsidP="00D50B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48BAA" w14:textId="6B2FFFB6" w:rsidR="00D50B41" w:rsidRPr="00D50B41" w:rsidRDefault="00D50B41" w:rsidP="008D6F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  <w:r w:rsidR="008D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D6F9F" w:rsidRPr="008D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защищенном от света месте, при температуре не выше 25°C.</w:t>
      </w:r>
    </w:p>
    <w:p w14:paraId="78C697BB" w14:textId="77777777" w:rsidR="00D50B41" w:rsidRPr="00B9067B" w:rsidRDefault="00D50B41" w:rsidP="00B9067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0B41" w:rsidRPr="00B9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C4"/>
    <w:rsid w:val="00272BA2"/>
    <w:rsid w:val="00604FC4"/>
    <w:rsid w:val="008D6F9F"/>
    <w:rsid w:val="00B9067B"/>
    <w:rsid w:val="00D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2BC3"/>
  <w15:chartTrackingRefBased/>
  <w15:docId w15:val="{82B6D71A-F3F5-4BBA-9D79-BB6BA54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2022-11-28T13:21:00Z</dcterms:created>
  <dcterms:modified xsi:type="dcterms:W3CDTF">2022-11-28T13:25:00Z</dcterms:modified>
</cp:coreProperties>
</file>