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C074" w14:textId="6894AA60" w:rsidR="00095159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Средство La Roche-</w:t>
      </w:r>
      <w:proofErr w:type="spellStart"/>
      <w:r>
        <w:rPr>
          <w:rFonts w:ascii="Times New Roman" w:hAnsi="Times New Roman"/>
          <w:sz w:val="32"/>
          <w:szCs w:val="32"/>
        </w:rPr>
        <w:t>Posay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Substiane</w:t>
      </w:r>
      <w:proofErr w:type="spellEnd"/>
      <w:r>
        <w:rPr>
          <w:rFonts w:ascii="Times New Roman" w:hAnsi="Times New Roman"/>
          <w:sz w:val="32"/>
          <w:szCs w:val="32"/>
        </w:rPr>
        <w:t xml:space="preserve"> восстанавливающее для контура глаз для зрелой кожи 15мл </w:t>
      </w:r>
    </w:p>
    <w:p w14:paraId="16C4EBA6" w14:textId="77777777" w:rsidR="00095159" w:rsidRDefault="00095159">
      <w:pPr>
        <w:rPr>
          <w:rFonts w:ascii="Times New Roman" w:hAnsi="Times New Roman"/>
          <w:sz w:val="28"/>
          <w:szCs w:val="28"/>
        </w:rPr>
      </w:pPr>
    </w:p>
    <w:p w14:paraId="1B90FA0D" w14:textId="77777777" w:rsidR="00095159" w:rsidRDefault="0000000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Восстанавливающее средство для зрелой кожи для контура глаз </w:t>
      </w:r>
      <w:proofErr w:type="spellStart"/>
      <w:r w:rsidRPr="006502E0">
        <w:rPr>
          <w:rStyle w:val="a6"/>
          <w:rFonts w:ascii="Times New Roman" w:hAnsi="Times New Roman"/>
          <w:b w:val="0"/>
          <w:bCs w:val="0"/>
          <w:sz w:val="28"/>
          <w:szCs w:val="28"/>
        </w:rPr>
        <w:t>Substiane</w:t>
      </w:r>
      <w:proofErr w:type="spellEnd"/>
      <w:r w:rsidRPr="006502E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6502E0">
        <w:rPr>
          <w:rStyle w:val="a6"/>
          <w:rFonts w:ascii="Times New Roman" w:hAnsi="Times New Roman"/>
          <w:b w:val="0"/>
          <w:bCs w:val="0"/>
          <w:sz w:val="28"/>
          <w:szCs w:val="28"/>
        </w:rPr>
        <w:t>Eyes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содержит уникальное сочетание компонентов, которое улучшает регенерацию кожи, воздействуя на ее структуру. Кожа вокруг глаз становится более подтянутой. Мешки под глазами заметно уменьшаются. Обеспечивает коже длительное чувство комфорта.</w:t>
      </w:r>
    </w:p>
    <w:p w14:paraId="4F6E8713" w14:textId="77777777" w:rsidR="006502E0" w:rsidRDefault="006502E0" w:rsidP="006502E0">
      <w:pPr>
        <w:pStyle w:val="a1"/>
        <w:spacing w:after="0" w:line="240" w:lineRule="auto"/>
      </w:pPr>
    </w:p>
    <w:p w14:paraId="5EC6ACFC" w14:textId="643A054E" w:rsidR="00E874DC" w:rsidRDefault="00E874DC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Активны</w:t>
      </w:r>
      <w:r>
        <w:rPr>
          <w:rStyle w:val="a6"/>
          <w:rFonts w:ascii="Times New Roman" w:hAnsi="Times New Roman"/>
          <w:sz w:val="28"/>
          <w:szCs w:val="28"/>
        </w:rPr>
        <w:t>й</w:t>
      </w:r>
      <w:r>
        <w:rPr>
          <w:rStyle w:val="a6"/>
          <w:rFonts w:ascii="Times New Roman" w:hAnsi="Times New Roman"/>
          <w:sz w:val="28"/>
          <w:szCs w:val="28"/>
        </w:rPr>
        <w:t xml:space="preserve"> ингредиент: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E874DC">
        <w:rPr>
          <w:rFonts w:ascii="Times New Roman" w:hAnsi="Times New Roman"/>
          <w:sz w:val="28"/>
          <w:szCs w:val="28"/>
        </w:rPr>
        <w:t>Lynactil+Pro-Xylane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улучшает восстановительные процессы кожи, воздействуя на ее структуру.</w:t>
      </w:r>
    </w:p>
    <w:p w14:paraId="7CF0BBE3" w14:textId="77777777" w:rsidR="006502E0" w:rsidRDefault="006502E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95B110" w14:textId="77777777" w:rsidR="006502E0" w:rsidRDefault="00E874DC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00000">
        <w:rPr>
          <w:rFonts w:ascii="Times New Roman" w:hAnsi="Times New Roman"/>
          <w:sz w:val="28"/>
          <w:szCs w:val="28"/>
        </w:rPr>
        <w:t>меньшает обвисание кожи вокруг глаз;</w:t>
      </w:r>
      <w:r>
        <w:rPr>
          <w:rFonts w:ascii="Times New Roman" w:hAnsi="Times New Roman"/>
          <w:sz w:val="28"/>
          <w:szCs w:val="28"/>
        </w:rPr>
        <w:t xml:space="preserve"> </w:t>
      </w:r>
      <w:r w:rsidR="00000000">
        <w:rPr>
          <w:rFonts w:ascii="Times New Roman" w:hAnsi="Times New Roman"/>
          <w:sz w:val="28"/>
          <w:szCs w:val="28"/>
        </w:rPr>
        <w:t>заметно уменьшает «мешки» под глазами;</w:t>
      </w:r>
      <w:r>
        <w:rPr>
          <w:rFonts w:ascii="Times New Roman" w:hAnsi="Times New Roman"/>
          <w:sz w:val="28"/>
          <w:szCs w:val="28"/>
        </w:rPr>
        <w:t xml:space="preserve"> </w:t>
      </w:r>
      <w:r w:rsidR="00000000">
        <w:rPr>
          <w:rFonts w:ascii="Times New Roman" w:hAnsi="Times New Roman"/>
          <w:sz w:val="28"/>
          <w:szCs w:val="28"/>
        </w:rPr>
        <w:t>заметно подтягивает кожу вокруг глаз</w:t>
      </w:r>
      <w:r w:rsidR="006502E0">
        <w:rPr>
          <w:rFonts w:ascii="Times New Roman" w:hAnsi="Times New Roman"/>
          <w:sz w:val="28"/>
          <w:szCs w:val="28"/>
        </w:rPr>
        <w:t>.</w:t>
      </w:r>
    </w:p>
    <w:p w14:paraId="70A7571B" w14:textId="77777777" w:rsidR="006502E0" w:rsidRDefault="006502E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0000">
        <w:rPr>
          <w:rFonts w:ascii="Times New Roman" w:hAnsi="Times New Roman"/>
          <w:sz w:val="28"/>
          <w:szCs w:val="28"/>
        </w:rPr>
        <w:t>беспечивает коже длительное чувство комфорта</w:t>
      </w:r>
      <w:r>
        <w:rPr>
          <w:rFonts w:ascii="Times New Roman" w:hAnsi="Times New Roman"/>
          <w:sz w:val="28"/>
          <w:szCs w:val="28"/>
        </w:rPr>
        <w:t>.</w:t>
      </w:r>
    </w:p>
    <w:p w14:paraId="71FBFBDB" w14:textId="77777777" w:rsidR="006502E0" w:rsidRDefault="006502E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00000">
        <w:rPr>
          <w:rFonts w:ascii="Times New Roman" w:hAnsi="Times New Roman"/>
          <w:sz w:val="28"/>
          <w:szCs w:val="28"/>
        </w:rPr>
        <w:t>а основе термальной воды La Roche-</w:t>
      </w:r>
      <w:proofErr w:type="spellStart"/>
      <w:r w:rsidR="00000000">
        <w:rPr>
          <w:rFonts w:ascii="Times New Roman" w:hAnsi="Times New Roman"/>
          <w:sz w:val="28"/>
          <w:szCs w:val="28"/>
        </w:rPr>
        <w:t>Posay</w:t>
      </w:r>
      <w:proofErr w:type="spellEnd"/>
    </w:p>
    <w:p w14:paraId="641265DD" w14:textId="53F80FDC" w:rsidR="006502E0" w:rsidRDefault="006502E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0000">
        <w:rPr>
          <w:rFonts w:ascii="Times New Roman" w:hAnsi="Times New Roman"/>
          <w:sz w:val="28"/>
          <w:szCs w:val="28"/>
        </w:rPr>
        <w:t>одходит для чувствительной кожи и для носителей контактных линз</w:t>
      </w:r>
      <w:r>
        <w:rPr>
          <w:rFonts w:ascii="Times New Roman" w:hAnsi="Times New Roman"/>
          <w:sz w:val="28"/>
          <w:szCs w:val="28"/>
        </w:rPr>
        <w:t>.</w:t>
      </w:r>
    </w:p>
    <w:p w14:paraId="25B094F1" w14:textId="56611C64" w:rsidR="00095159" w:rsidRDefault="006502E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00000">
        <w:rPr>
          <w:rFonts w:ascii="Times New Roman" w:hAnsi="Times New Roman"/>
          <w:sz w:val="28"/>
          <w:szCs w:val="28"/>
        </w:rPr>
        <w:t>ез парфюмерных отдушек</w:t>
      </w:r>
      <w:r>
        <w:rPr>
          <w:rFonts w:ascii="Times New Roman" w:hAnsi="Times New Roman"/>
          <w:sz w:val="28"/>
          <w:szCs w:val="28"/>
        </w:rPr>
        <w:t>.</w:t>
      </w:r>
    </w:p>
    <w:p w14:paraId="0D6CB263" w14:textId="77777777" w:rsidR="006502E0" w:rsidRDefault="006502E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00000">
        <w:rPr>
          <w:rFonts w:ascii="Times New Roman" w:hAnsi="Times New Roman"/>
          <w:sz w:val="28"/>
          <w:szCs w:val="28"/>
        </w:rPr>
        <w:t>асыщенная комфортная текстура</w:t>
      </w:r>
      <w:r>
        <w:rPr>
          <w:rFonts w:ascii="Times New Roman" w:hAnsi="Times New Roman"/>
          <w:sz w:val="28"/>
          <w:szCs w:val="28"/>
        </w:rPr>
        <w:t>.</w:t>
      </w:r>
    </w:p>
    <w:p w14:paraId="1D0B2FF5" w14:textId="52E17936" w:rsidR="00095159" w:rsidRDefault="006502E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0000">
        <w:rPr>
          <w:rFonts w:ascii="Times New Roman" w:hAnsi="Times New Roman"/>
          <w:sz w:val="28"/>
          <w:szCs w:val="28"/>
        </w:rPr>
        <w:t>ротестировано под контролем офтальмологов</w:t>
      </w:r>
      <w:r>
        <w:rPr>
          <w:rFonts w:ascii="Times New Roman" w:hAnsi="Times New Roman"/>
          <w:sz w:val="28"/>
          <w:szCs w:val="28"/>
        </w:rPr>
        <w:t>.</w:t>
      </w:r>
    </w:p>
    <w:p w14:paraId="513B8978" w14:textId="5FA5F39C" w:rsidR="00095159" w:rsidRDefault="0000000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100% перерабатываемая коробка.</w:t>
      </w:r>
    </w:p>
    <w:p w14:paraId="1198E6FC" w14:textId="77777777" w:rsidR="006502E0" w:rsidRDefault="006502E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4D067A" w14:textId="2B9F43C1" w:rsidR="00095159" w:rsidRDefault="006502E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Рекомендации по применению</w:t>
      </w:r>
      <w:r w:rsidR="00000000">
        <w:rPr>
          <w:rStyle w:val="a6"/>
          <w:rFonts w:ascii="Times New Roman" w:hAnsi="Times New Roman"/>
          <w:sz w:val="28"/>
          <w:szCs w:val="28"/>
        </w:rPr>
        <w:t>: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000000">
        <w:rPr>
          <w:rFonts w:ascii="Times New Roman" w:hAnsi="Times New Roman"/>
          <w:sz w:val="28"/>
          <w:szCs w:val="28"/>
        </w:rPr>
        <w:t>наносить утром и/или вечером на область вокруг глаз легкими постукивающими движениями для достижения мгновенного разглаживающего эффекта.</w:t>
      </w:r>
    </w:p>
    <w:p w14:paraId="5C4F382C" w14:textId="77777777" w:rsidR="006502E0" w:rsidRDefault="006502E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FE6B0E" w14:textId="7E72565F" w:rsidR="00095159" w:rsidRPr="00E874DC" w:rsidRDefault="00000000" w:rsidP="006502E0">
      <w:pPr>
        <w:pStyle w:val="a1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874DC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остав</w:t>
      </w:r>
      <w:proofErr w:type="spellEnd"/>
      <w:r w:rsidRPr="00E874DC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aqua/water, glycerin,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butyrospermum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parkii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 butter/shea butter,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cyclohexasiloxane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, prunus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armeniaca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 kernel oil/apricot kernel oil, pentaerythrityl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tetraethylhexanoate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isohexadecane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zea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 mays starch/corn starch, silica, hydroxypropyl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tetrahydropyrantriol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, cera alba/beeswax, stearic acid, dimethicone, palmitic acid, peg-100 stearate, glyceryl stearate, propylene glycol, peg-20 stearate, bis-peg-18 methyl ether dimethyl silane, stearyl alcohol,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dimethiconol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, arginine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pca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, serine, disodium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edta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, hydrolyzed linseed extract, acetyl dipeptide-1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cetyl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 ester, polysorbate 80, acrylamide/sodium acryloyldimethyltaurate copolymer, pentaerythrityl tetra-di-t-butyl </w:t>
      </w:r>
      <w:proofErr w:type="spellStart"/>
      <w:r w:rsidR="006502E0" w:rsidRPr="00E874DC">
        <w:rPr>
          <w:rFonts w:ascii="Times New Roman" w:hAnsi="Times New Roman"/>
          <w:sz w:val="28"/>
          <w:szCs w:val="28"/>
          <w:lang w:val="en-US"/>
        </w:rPr>
        <w:t>hydroxyhydrocinnamate</w:t>
      </w:r>
      <w:proofErr w:type="spellEnd"/>
      <w:r w:rsidR="006502E0" w:rsidRPr="00E874DC">
        <w:rPr>
          <w:rFonts w:ascii="Times New Roman" w:hAnsi="Times New Roman"/>
          <w:sz w:val="28"/>
          <w:szCs w:val="28"/>
          <w:lang w:val="en-US"/>
        </w:rPr>
        <w:t xml:space="preserve">, sodium benzoate, phenoxyethanol, benzoic acid. </w:t>
      </w:r>
    </w:p>
    <w:sectPr w:rsidR="00095159" w:rsidRPr="00E874D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59"/>
    <w:rsid w:val="00095159"/>
    <w:rsid w:val="002F6E51"/>
    <w:rsid w:val="006502E0"/>
    <w:rsid w:val="00E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00D8"/>
  <w15:docId w15:val="{A518A3BF-3D62-47D8-BD86-852BB910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b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50</cp:revision>
  <dcterms:created xsi:type="dcterms:W3CDTF">2024-09-13T12:40:00Z</dcterms:created>
  <dcterms:modified xsi:type="dcterms:W3CDTF">2025-05-23T06:15:00Z</dcterms:modified>
  <dc:language>ru-RU</dc:language>
</cp:coreProperties>
</file>