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6E8EC" w14:textId="44166705" w:rsidR="00EB5BAC" w:rsidRDefault="0009255A" w:rsidP="000925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255A">
        <w:rPr>
          <w:rFonts w:ascii="Times New Roman" w:hAnsi="Times New Roman" w:cs="Times New Roman"/>
          <w:b/>
          <w:bCs/>
          <w:sz w:val="32"/>
          <w:szCs w:val="32"/>
        </w:rPr>
        <w:t>Комплекс 5-гидрокситриптофана (5-НТР) дневной комплекс таблетки п/о БАД 165 мг № 30</w:t>
      </w:r>
    </w:p>
    <w:p w14:paraId="45025D1B" w14:textId="44D22816" w:rsidR="00DB15F1" w:rsidRPr="00DB15F1" w:rsidRDefault="00DB15F1" w:rsidP="00AB2FC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="00AB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DB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Экстракт </w:t>
      </w:r>
      <w:proofErr w:type="spellStart"/>
      <w:r w:rsidRPr="00DB15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Гриффонии</w:t>
      </w:r>
      <w:proofErr w:type="spellEnd"/>
      <w:r w:rsidRPr="00DB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(5-гидрокситриптофан; 5-НТР), микрокристаллическая целлюлоза Е460 (носитель), инулин (из корня цикория), </w:t>
      </w:r>
      <w:proofErr w:type="spellStart"/>
      <w:r w:rsidRPr="00DB1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поливинилпирролидон</w:t>
      </w:r>
      <w:proofErr w:type="spellEnd"/>
      <w:r w:rsidRPr="00DB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Е1201 (стабилизатор), магниевые соли жирных кислот Е470 (агент </w:t>
      </w:r>
      <w:proofErr w:type="spellStart"/>
      <w:r w:rsidRPr="00DB15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антислеживающий</w:t>
      </w:r>
      <w:proofErr w:type="spellEnd"/>
      <w:r w:rsidRPr="00DB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DB15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холекальциферол</w:t>
      </w:r>
      <w:proofErr w:type="spellEnd"/>
      <w:r w:rsidRPr="00DB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(витамин D3), оболочка таблетки: </w:t>
      </w:r>
      <w:proofErr w:type="spellStart"/>
      <w:r w:rsidRPr="00DB15F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гидроксипропилметилцеллюлоза</w:t>
      </w:r>
      <w:proofErr w:type="spellEnd"/>
      <w:r w:rsidRPr="00DB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Е464 (загуститель), </w:t>
      </w:r>
      <w:proofErr w:type="spellStart"/>
      <w:r w:rsidRPr="00DB1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полиэтиленгликоль</w:t>
      </w:r>
      <w:proofErr w:type="spellEnd"/>
      <w:r w:rsidRPr="00DB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Е1521 (стабилизатор), диоксид титана Е171 (краситель), оксид железа красный Е172 (краситель).</w:t>
      </w:r>
    </w:p>
    <w:p w14:paraId="5F8D04FA" w14:textId="77777777" w:rsidR="00AB2FCB" w:rsidRDefault="00AB2FCB" w:rsidP="00DB1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F698E" w14:textId="4004E3AE" w:rsidR="00DB15F1" w:rsidRDefault="00DB15F1" w:rsidP="00DB1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F1">
        <w:rPr>
          <w:rFonts w:ascii="Times New Roman" w:eastAsia="Times New Roman" w:hAnsi="Times New Roman" w:cs="Times New Roman"/>
          <w:sz w:val="28"/>
          <w:szCs w:val="28"/>
          <w:lang w:eastAsia="ru-RU"/>
        </w:rPr>
        <w:t>5 HTP — аминокислота, входящая в состав белков, требующихся для нормального функционирования организма. Польза аминокислоты 5-HTP заключается в нормализации уровней мелатонина и серотонина. В результате: у человека нормализуется эмоциональное состояние и сон; исчезают депрессивные явления, апатия, раздражительность; исчезают головные боли и мигрени; улучшается настроение и здоровье.</w:t>
      </w:r>
    </w:p>
    <w:p w14:paraId="169F6387" w14:textId="77777777" w:rsidR="00AB2FCB" w:rsidRPr="00DB15F1" w:rsidRDefault="00AB2FCB" w:rsidP="00DB1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14C1E" w14:textId="77777777" w:rsidR="00DB15F1" w:rsidRPr="00DB15F1" w:rsidRDefault="00DB15F1" w:rsidP="00DB15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Рекомендуется</w:t>
      </w:r>
    </w:p>
    <w:p w14:paraId="3F320B71" w14:textId="7BB9F94C" w:rsidR="00DB15F1" w:rsidRDefault="00DB15F1" w:rsidP="00DB1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биологически активной добавки к пище – дополнительного источника витамина D3, содержащей 5-гидрокситриптофан.</w:t>
      </w:r>
    </w:p>
    <w:p w14:paraId="289DCED9" w14:textId="77777777" w:rsidR="00AB2FCB" w:rsidRPr="00DB15F1" w:rsidRDefault="00AB2FCB" w:rsidP="00DB1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DC125" w14:textId="77777777" w:rsidR="00DB15F1" w:rsidRPr="00DB15F1" w:rsidRDefault="00DB15F1" w:rsidP="00DB15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 к применению</w:t>
      </w:r>
    </w:p>
    <w:p w14:paraId="25179324" w14:textId="49152696" w:rsidR="00DB15F1" w:rsidRDefault="00DB15F1" w:rsidP="00DB1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непереносимость компонентов БАД, беременность, кормление грудью.</w:t>
      </w:r>
    </w:p>
    <w:p w14:paraId="4B761478" w14:textId="77777777" w:rsidR="00AB2FCB" w:rsidRPr="00DB15F1" w:rsidRDefault="00AB2FCB" w:rsidP="00DB1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498BC" w14:textId="77777777" w:rsidR="00DB15F1" w:rsidRPr="00DB15F1" w:rsidRDefault="00DB15F1" w:rsidP="00DB15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 и дозы</w:t>
      </w:r>
    </w:p>
    <w:p w14:paraId="581410CE" w14:textId="0BFC207B" w:rsidR="00DB15F1" w:rsidRDefault="00DB15F1" w:rsidP="00DB1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по 2 таблетки в день во время еды. Продолжительность приема – 1 месяц. При необходимости прием можно повторить.</w:t>
      </w:r>
    </w:p>
    <w:p w14:paraId="6276BCD6" w14:textId="77777777" w:rsidR="00AB2FCB" w:rsidRPr="00DB15F1" w:rsidRDefault="00AB2FCB" w:rsidP="00DB1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584A2" w14:textId="77777777" w:rsidR="00DB15F1" w:rsidRPr="00DB15F1" w:rsidRDefault="00DB15F1" w:rsidP="00DB15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предосторожности и особые указания</w:t>
      </w:r>
    </w:p>
    <w:p w14:paraId="5E4DED80" w14:textId="003759C1" w:rsidR="00DB15F1" w:rsidRDefault="00DB15F1" w:rsidP="00DB1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применением рекомендуется проконсультироваться с врачом.</w:t>
      </w:r>
    </w:p>
    <w:p w14:paraId="667AE5D3" w14:textId="13CFD002" w:rsidR="00AB2FCB" w:rsidRDefault="00AB2FCB" w:rsidP="00DB1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BA45C" w14:textId="7B78E0C0" w:rsidR="00AB2FCB" w:rsidRPr="00DB15F1" w:rsidRDefault="00AB2FCB" w:rsidP="00DB1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B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хранения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B2FCB">
        <w:rPr>
          <w:rFonts w:ascii="Times New Roman" w:hAnsi="Times New Roman" w:cs="Times New Roman"/>
          <w:sz w:val="28"/>
          <w:szCs w:val="28"/>
        </w:rPr>
        <w:t>хранить</w:t>
      </w:r>
      <w:r w:rsidRPr="00AB2FCB">
        <w:rPr>
          <w:rFonts w:ascii="Times New Roman" w:hAnsi="Times New Roman" w:cs="Times New Roman"/>
          <w:sz w:val="28"/>
          <w:szCs w:val="28"/>
        </w:rPr>
        <w:t xml:space="preserve"> в защищенном от прямых солнечных лучей и недоступном для детей месте, при температуре не выше 25°С.</w:t>
      </w:r>
    </w:p>
    <w:p w14:paraId="2A7B15AA" w14:textId="77777777" w:rsidR="00DB15F1" w:rsidRPr="00AB2FCB" w:rsidRDefault="00DB15F1" w:rsidP="000925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5F1" w:rsidRPr="00AB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ED"/>
    <w:rsid w:val="00016FED"/>
    <w:rsid w:val="0009255A"/>
    <w:rsid w:val="00AB2FCB"/>
    <w:rsid w:val="00DB15F1"/>
    <w:rsid w:val="00E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814D"/>
  <w15:chartTrackingRefBased/>
  <w15:docId w15:val="{88B652C6-936C-4DB4-BC76-F7C163DB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1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1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oduct-informationinfocontentblocktext">
    <w:name w:val="product-information__info__content__block__text"/>
    <w:basedOn w:val="a"/>
    <w:rsid w:val="00DB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2022-11-25T09:05:00Z</dcterms:created>
  <dcterms:modified xsi:type="dcterms:W3CDTF">2022-11-25T09:11:00Z</dcterms:modified>
</cp:coreProperties>
</file>