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57BD8" w14:textId="711AD994" w:rsidR="007150EF" w:rsidRPr="00CF6EBC" w:rsidRDefault="00CF6EBC" w:rsidP="00CF6EB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EBC">
        <w:rPr>
          <w:rFonts w:ascii="Times New Roman" w:hAnsi="Times New Roman" w:cs="Times New Roman"/>
          <w:b/>
          <w:bCs/>
          <w:sz w:val="32"/>
          <w:szCs w:val="32"/>
        </w:rPr>
        <w:t>Друг Вашей памяти ЦЕЛЕБНАЯ ПОЛЯНА БАД 1,5г фильтр-пакет №20</w:t>
      </w:r>
    </w:p>
    <w:p w14:paraId="781F0DF6" w14:textId="6BD08E88" w:rsidR="00CF6EBC" w:rsidRDefault="00CF6EBC">
      <w:pPr>
        <w:rPr>
          <w:rFonts w:ascii="Times New Roman" w:hAnsi="Times New Roman" w:cs="Times New Roman"/>
          <w:sz w:val="28"/>
          <w:szCs w:val="28"/>
        </w:rPr>
      </w:pPr>
      <w:r w:rsidRPr="00CF6EB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F6E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EBC">
        <w:rPr>
          <w:rFonts w:ascii="Times New Roman" w:hAnsi="Times New Roman" w:cs="Times New Roman"/>
          <w:sz w:val="28"/>
          <w:szCs w:val="28"/>
        </w:rPr>
        <w:t xml:space="preserve">плоды боярышника кроваво-красного, плоды рябины, слоевища ламинарии, листья брусники, трава череды, трава пустырника, цветки ромашки, столбики с рыльцами кукурузы, листья </w:t>
      </w:r>
      <w:proofErr w:type="spellStart"/>
      <w:r w:rsidRPr="00CF6EBC">
        <w:rPr>
          <w:rFonts w:ascii="Times New Roman" w:hAnsi="Times New Roman" w:cs="Times New Roman"/>
          <w:sz w:val="28"/>
          <w:szCs w:val="28"/>
        </w:rPr>
        <w:t>сенны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C512CA4" w14:textId="26EE58F4" w:rsidR="00077CD4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Рекомендована к применению в качестве источника </w:t>
      </w:r>
      <w:r>
        <w:rPr>
          <w:rFonts w:ascii="Times New Roman" w:hAnsi="Times New Roman" w:cs="Times New Roman"/>
          <w:sz w:val="28"/>
          <w:szCs w:val="28"/>
        </w:rPr>
        <w:t>флавоноидов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2A7D92" w14:textId="77777777" w:rsidR="00077CD4" w:rsidRPr="00716558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203CC1" w14:textId="4D81B264" w:rsidR="00077CD4" w:rsidRPr="00716558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16558">
        <w:rPr>
          <w:rFonts w:ascii="Times New Roman" w:hAnsi="Times New Roman" w:cs="Times New Roman"/>
          <w:sz w:val="28"/>
          <w:szCs w:val="28"/>
        </w:rPr>
        <w:t xml:space="preserve">: 1 фильтр-пакет залить 200мл кипятка, настоять 20 минут в тепле, отжать фильтр-пакет. Принимать взрослым по 1 стакану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558">
        <w:rPr>
          <w:rFonts w:ascii="Times New Roman" w:hAnsi="Times New Roman" w:cs="Times New Roman"/>
          <w:sz w:val="28"/>
          <w:szCs w:val="28"/>
        </w:rPr>
        <w:t xml:space="preserve"> раза в день</w:t>
      </w:r>
      <w:r>
        <w:rPr>
          <w:rFonts w:ascii="Times New Roman" w:hAnsi="Times New Roman" w:cs="Times New Roman"/>
          <w:sz w:val="28"/>
          <w:szCs w:val="28"/>
        </w:rPr>
        <w:t xml:space="preserve"> после еды.</w:t>
      </w:r>
    </w:p>
    <w:p w14:paraId="7DC79578" w14:textId="7EE05DD0" w:rsidR="00077CD4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sz w:val="28"/>
          <w:szCs w:val="28"/>
        </w:rPr>
        <w:t xml:space="preserve">Продолжительность приема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5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6558">
        <w:rPr>
          <w:rFonts w:ascii="Times New Roman" w:hAnsi="Times New Roman" w:cs="Times New Roman"/>
          <w:sz w:val="28"/>
          <w:szCs w:val="28"/>
        </w:rPr>
        <w:t xml:space="preserve"> недели. При необходимости можно повторить</w:t>
      </w:r>
      <w:r>
        <w:rPr>
          <w:rFonts w:ascii="Times New Roman" w:hAnsi="Times New Roman" w:cs="Times New Roman"/>
          <w:sz w:val="28"/>
          <w:szCs w:val="28"/>
        </w:rPr>
        <w:t xml:space="preserve"> через 1-2 месяца</w:t>
      </w:r>
      <w:r w:rsidRPr="007165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BE293B" w14:textId="77777777" w:rsidR="00077CD4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F881A7" w14:textId="77777777" w:rsidR="00077CD4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55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компонентов, беременность, кормление грудью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острые желудочно-кишечные заболевания, склонность к диарее, непроходимость кишечника.</w:t>
      </w:r>
    </w:p>
    <w:p w14:paraId="0C3B4ED8" w14:textId="77777777" w:rsidR="00077CD4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A4C7701" w14:textId="77777777" w:rsidR="00077CD4" w:rsidRPr="00716558" w:rsidRDefault="00077CD4" w:rsidP="00077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3AF8F80F" w14:textId="77777777" w:rsidR="00077CD4" w:rsidRPr="00CF6EBC" w:rsidRDefault="00077CD4">
      <w:pPr>
        <w:rPr>
          <w:rFonts w:ascii="Times New Roman" w:hAnsi="Times New Roman" w:cs="Times New Roman"/>
          <w:sz w:val="28"/>
          <w:szCs w:val="28"/>
        </w:rPr>
      </w:pPr>
    </w:p>
    <w:sectPr w:rsidR="00077CD4" w:rsidRPr="00CF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A8"/>
    <w:rsid w:val="00077CD4"/>
    <w:rsid w:val="007150EF"/>
    <w:rsid w:val="008C77A8"/>
    <w:rsid w:val="00C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2C76"/>
  <w15:chartTrackingRefBased/>
  <w15:docId w15:val="{43D196E7-E22B-4B1A-96B5-F053718E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2022-04-06T07:58:00Z</dcterms:created>
  <dcterms:modified xsi:type="dcterms:W3CDTF">2022-04-06T12:29:00Z</dcterms:modified>
</cp:coreProperties>
</file>