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5C" w:rsidRPr="0073095C" w:rsidRDefault="0073095C" w:rsidP="007309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095C">
        <w:rPr>
          <w:rFonts w:ascii="Times New Roman" w:eastAsia="Times New Roman" w:hAnsi="Times New Roman" w:cs="Times New Roman"/>
          <w:b/>
          <w:bCs/>
          <w:sz w:val="32"/>
          <w:szCs w:val="32"/>
        </w:rPr>
        <w:t>Соска силик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оновая </w:t>
      </w:r>
      <w:r w:rsidRPr="0073095C">
        <w:rPr>
          <w:rFonts w:ascii="Times New Roman" w:eastAsia="Times New Roman" w:hAnsi="Times New Roman" w:cs="Times New Roman"/>
          <w:b/>
          <w:bCs/>
          <w:sz w:val="32"/>
          <w:szCs w:val="32"/>
        </w:rPr>
        <w:t>кругл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ая </w:t>
      </w:r>
      <w:r w:rsidRPr="0073095C">
        <w:rPr>
          <w:rFonts w:ascii="Times New Roman" w:eastAsia="Times New Roman" w:hAnsi="Times New Roman" w:cs="Times New Roman"/>
          <w:b/>
          <w:bCs/>
          <w:sz w:val="32"/>
          <w:szCs w:val="32"/>
        </w:rPr>
        <w:t>быстр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ый </w:t>
      </w:r>
      <w:r w:rsidRPr="0073095C">
        <w:rPr>
          <w:rFonts w:ascii="Times New Roman" w:eastAsia="Times New Roman" w:hAnsi="Times New Roman" w:cs="Times New Roman"/>
          <w:b/>
          <w:bCs/>
          <w:sz w:val="32"/>
          <w:szCs w:val="32"/>
        </w:rPr>
        <w:t>поток арт.18/317 пакет</w:t>
      </w:r>
    </w:p>
    <w:p w:rsidR="0073095C" w:rsidRPr="0073095C" w:rsidRDefault="0073095C" w:rsidP="007309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5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товара</w:t>
      </w:r>
    </w:p>
    <w:p w:rsidR="0073095C" w:rsidRPr="0073095C" w:rsidRDefault="0073095C" w:rsidP="00730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95C">
        <w:rPr>
          <w:rFonts w:ascii="Times New Roman" w:eastAsia="Times New Roman" w:hAnsi="Times New Roman" w:cs="Times New Roman"/>
          <w:sz w:val="28"/>
          <w:szCs w:val="28"/>
        </w:rPr>
        <w:t xml:space="preserve">Круглая силиконовая соска подходит для всех стандартных бутылочек для кормления. Хорошо проветриваемая, не слипается во время кормления, сделана из силикона высокого качества. Важно: такие соски не изменяют вкуса пищи. </w:t>
      </w:r>
      <w:bookmarkStart w:id="0" w:name="_GoBack"/>
      <w:bookmarkEnd w:id="0"/>
      <w:r w:rsidRPr="0073095C">
        <w:rPr>
          <w:rFonts w:ascii="Times New Roman" w:eastAsia="Times New Roman" w:hAnsi="Times New Roman" w:cs="Times New Roman"/>
          <w:sz w:val="28"/>
          <w:szCs w:val="28"/>
        </w:rPr>
        <w:t xml:space="preserve">При выборе соски принимайте во внимание возраст ребенка, его аппетит и тип пищи, которую вы даете. Соска должна быть чистой, она рассчитана на несколько стерилизаций. </w:t>
      </w:r>
    </w:p>
    <w:p w:rsidR="0073095C" w:rsidRPr="0073095C" w:rsidRDefault="0073095C" w:rsidP="007309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5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Предупреждение</w:t>
      </w:r>
    </w:p>
    <w:p w:rsidR="0073095C" w:rsidRPr="0073095C" w:rsidRDefault="0073095C" w:rsidP="00730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95C">
        <w:rPr>
          <w:rFonts w:ascii="Times New Roman" w:eastAsia="Times New Roman" w:hAnsi="Times New Roman" w:cs="Times New Roman"/>
          <w:sz w:val="28"/>
          <w:szCs w:val="28"/>
        </w:rPr>
        <w:t xml:space="preserve">Стерилизовать кипячением в открытой посуде не более 3-х минут. Не оставляйте детей без присмотра во время кормления! Строго соблюдайте инструкции по эксплуатации на упаковках каждого изделия. </w:t>
      </w:r>
    </w:p>
    <w:p w:rsidR="00F31B7A" w:rsidRDefault="00F31B7A"/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C"/>
    <w:rsid w:val="0073095C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5CC8"/>
  <w15:chartTrackingRefBased/>
  <w15:docId w15:val="{B1D76B46-2436-4551-971A-1F4590DA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309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09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3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2021-10-18T06:08:00Z</dcterms:created>
  <dcterms:modified xsi:type="dcterms:W3CDTF">2021-10-18T06:10:00Z</dcterms:modified>
</cp:coreProperties>
</file>