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54" w:rsidRDefault="008A2968" w:rsidP="008A29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A2968">
        <w:rPr>
          <w:rFonts w:ascii="Times New Roman" w:hAnsi="Times New Roman" w:cs="Times New Roman"/>
          <w:b/>
          <w:sz w:val="32"/>
          <w:szCs w:val="32"/>
        </w:rPr>
        <w:t>Фитолекарь-Ортилия</w:t>
      </w:r>
      <w:proofErr w:type="spellEnd"/>
      <w:r w:rsidRPr="008A2968">
        <w:rPr>
          <w:rFonts w:ascii="Times New Roman" w:hAnsi="Times New Roman" w:cs="Times New Roman"/>
          <w:b/>
          <w:sz w:val="32"/>
          <w:szCs w:val="32"/>
        </w:rPr>
        <w:t xml:space="preserve"> БАД 1,7г фильтр-пакет</w:t>
      </w:r>
      <w:r w:rsidR="00212EAB">
        <w:rPr>
          <w:rFonts w:ascii="Times New Roman" w:hAnsi="Times New Roman" w:cs="Times New Roman"/>
          <w:b/>
          <w:sz w:val="32"/>
          <w:szCs w:val="32"/>
        </w:rPr>
        <w:t xml:space="preserve"> №25</w:t>
      </w:r>
    </w:p>
    <w:p w:rsidR="00212EAB" w:rsidRDefault="00212EAB" w:rsidP="00212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является лекарственным средством. Перед применением проконсультироваться с врачом.</w:t>
      </w:r>
    </w:p>
    <w:p w:rsidR="00212EAB" w:rsidRDefault="00212EAB" w:rsidP="0021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Состав: </w:t>
      </w:r>
      <w:r>
        <w:rPr>
          <w:rFonts w:ascii="Times New Roman" w:hAnsi="Times New Roman" w:cs="Times New Roman"/>
          <w:sz w:val="28"/>
          <w:szCs w:val="28"/>
        </w:rPr>
        <w:t xml:space="preserve">трава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ортилии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однобокой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2EAB" w:rsidRDefault="00212EAB" w:rsidP="0021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в качестве биологически активной добавки к пище – источника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EAB" w:rsidRDefault="00212EAB" w:rsidP="0021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</w:t>
      </w:r>
      <w:r>
        <w:rPr>
          <w:rFonts w:ascii="Times New Roman" w:hAnsi="Times New Roman" w:cs="Times New Roman"/>
          <w:sz w:val="28"/>
          <w:szCs w:val="28"/>
        </w:rPr>
        <w:t>функции женской репродуктивной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EAB" w:rsidRDefault="00212EAB" w:rsidP="0021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EAB" w:rsidRDefault="00212EAB" w:rsidP="0021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применению</w:t>
      </w:r>
      <w:r>
        <w:rPr>
          <w:rFonts w:ascii="Times New Roman" w:hAnsi="Times New Roman" w:cs="Times New Roman"/>
          <w:sz w:val="28"/>
          <w:szCs w:val="28"/>
        </w:rPr>
        <w:t xml:space="preserve">: 1 фильтр-пакет </w:t>
      </w:r>
      <w:r>
        <w:rPr>
          <w:rFonts w:ascii="Times New Roman" w:hAnsi="Times New Roman" w:cs="Times New Roman"/>
          <w:sz w:val="28"/>
          <w:szCs w:val="28"/>
        </w:rPr>
        <w:t>залить 1 стаканом кипятка (200мл), настоять 1</w:t>
      </w:r>
      <w:r>
        <w:rPr>
          <w:rFonts w:ascii="Times New Roman" w:hAnsi="Times New Roman" w:cs="Times New Roman"/>
          <w:sz w:val="28"/>
          <w:szCs w:val="28"/>
        </w:rPr>
        <w:t>5-20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ринимать ли</w:t>
      </w:r>
      <w:r>
        <w:rPr>
          <w:rFonts w:ascii="Times New Roman" w:hAnsi="Times New Roman" w:cs="Times New Roman"/>
          <w:sz w:val="28"/>
          <w:szCs w:val="28"/>
        </w:rPr>
        <w:t xml:space="preserve">цам старше 18 лет </w:t>
      </w:r>
      <w:r>
        <w:rPr>
          <w:rFonts w:ascii="Times New Roman" w:hAnsi="Times New Roman" w:cs="Times New Roman"/>
          <w:sz w:val="28"/>
          <w:szCs w:val="28"/>
        </w:rPr>
        <w:t>по 1</w:t>
      </w:r>
      <w:r>
        <w:rPr>
          <w:rFonts w:ascii="Times New Roman" w:hAnsi="Times New Roman" w:cs="Times New Roman"/>
          <w:sz w:val="28"/>
          <w:szCs w:val="28"/>
        </w:rPr>
        <w:t>/3</w:t>
      </w:r>
      <w:r>
        <w:rPr>
          <w:rFonts w:ascii="Times New Roman" w:hAnsi="Times New Roman" w:cs="Times New Roman"/>
          <w:sz w:val="28"/>
          <w:szCs w:val="28"/>
        </w:rPr>
        <w:t xml:space="preserve"> стакан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2-3 раза </w:t>
      </w:r>
      <w:r>
        <w:rPr>
          <w:rFonts w:ascii="Times New Roman" w:hAnsi="Times New Roman" w:cs="Times New Roman"/>
          <w:sz w:val="28"/>
          <w:szCs w:val="28"/>
        </w:rPr>
        <w:t>в день</w:t>
      </w:r>
      <w:r>
        <w:rPr>
          <w:rFonts w:ascii="Times New Roman" w:hAnsi="Times New Roman" w:cs="Times New Roman"/>
          <w:sz w:val="28"/>
          <w:szCs w:val="28"/>
        </w:rPr>
        <w:t xml:space="preserve"> во время еды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приема – 30 дней.</w:t>
      </w:r>
    </w:p>
    <w:p w:rsidR="00212EAB" w:rsidRDefault="00212EAB" w:rsidP="0021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EAB" w:rsidRDefault="00212EAB" w:rsidP="0021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фильтр-пакет в день обеспечивает не менее </w:t>
      </w:r>
      <w:r>
        <w:rPr>
          <w:rFonts w:ascii="Times New Roman" w:hAnsi="Times New Roman" w:cs="Times New Roman"/>
          <w:sz w:val="28"/>
          <w:szCs w:val="28"/>
        </w:rPr>
        <w:t>11,2</w:t>
      </w:r>
      <w:r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пересчете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рутин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3% от адекватного уровня потребления.</w:t>
      </w:r>
    </w:p>
    <w:p w:rsidR="00212EAB" w:rsidRDefault="00212EAB" w:rsidP="0021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sz w:val="28"/>
          <w:szCs w:val="28"/>
        </w:rPr>
        <w:t>: индивидуальная непереносимость компонентов, беременность, период кормления грудью.</w:t>
      </w:r>
    </w:p>
    <w:p w:rsidR="00212EAB" w:rsidRPr="008A2968" w:rsidRDefault="00212EAB" w:rsidP="008A29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12EAB" w:rsidRPr="008A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E7"/>
    <w:rsid w:val="00212EAB"/>
    <w:rsid w:val="002D53E7"/>
    <w:rsid w:val="008A2968"/>
    <w:rsid w:val="00933E54"/>
    <w:rsid w:val="00B1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3</cp:revision>
  <dcterms:created xsi:type="dcterms:W3CDTF">2021-11-11T06:55:00Z</dcterms:created>
  <dcterms:modified xsi:type="dcterms:W3CDTF">2021-11-11T07:32:00Z</dcterms:modified>
</cp:coreProperties>
</file>