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9603C" w14:textId="77777777" w:rsidR="00FE2CED" w:rsidRPr="00FE2CED" w:rsidRDefault="00FE2CED" w:rsidP="00FE2C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FE2CE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Гидрогель-регулятор ISISPHARMA VITISKIN </w:t>
      </w:r>
      <w:proofErr w:type="spellStart"/>
      <w:r w:rsidRPr="00FE2CE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пигментообразования</w:t>
      </w:r>
      <w:proofErr w:type="spellEnd"/>
      <w:r w:rsidRPr="00FE2CE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для восстановления пигментации кожи 50мл</w:t>
      </w:r>
    </w:p>
    <w:p w14:paraId="3D555768" w14:textId="77777777" w:rsidR="00FE2CED" w:rsidRDefault="00FE2CED" w:rsidP="00FE2CE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FE2CED">
        <w:rPr>
          <w:sz w:val="28"/>
          <w:szCs w:val="28"/>
        </w:rPr>
        <w:t>Vitiskin</w:t>
      </w:r>
      <w:proofErr w:type="spellEnd"/>
      <w:r w:rsidRPr="00FE2CED">
        <w:rPr>
          <w:sz w:val="28"/>
          <w:szCs w:val="28"/>
        </w:rPr>
        <w:t xml:space="preserve"> - эффективный ответ на ваш пигментный дефицит благодаря комбинации 4 мощных активных ингредиентов для обновления пигментации вашей кожи.</w:t>
      </w:r>
      <w:r w:rsidRPr="00FE2CED">
        <w:rPr>
          <w:sz w:val="28"/>
          <w:szCs w:val="28"/>
        </w:rPr>
        <w:br/>
      </w:r>
      <w:r w:rsidRPr="00FE2CED">
        <w:rPr>
          <w:sz w:val="28"/>
          <w:szCs w:val="28"/>
        </w:rPr>
        <w:br/>
      </w:r>
      <w:proofErr w:type="spellStart"/>
      <w:r w:rsidRPr="00FE2CED">
        <w:rPr>
          <w:sz w:val="28"/>
          <w:szCs w:val="28"/>
        </w:rPr>
        <w:t>Супероксиддисмутаза</w:t>
      </w:r>
      <w:proofErr w:type="spellEnd"/>
      <w:r w:rsidRPr="00FE2CED">
        <w:rPr>
          <w:sz w:val="28"/>
          <w:szCs w:val="28"/>
        </w:rPr>
        <w:t xml:space="preserve"> + медь + цинк - </w:t>
      </w:r>
      <w:proofErr w:type="spellStart"/>
      <w:r w:rsidRPr="00FE2CED">
        <w:rPr>
          <w:sz w:val="28"/>
          <w:szCs w:val="28"/>
        </w:rPr>
        <w:t>восстановливают</w:t>
      </w:r>
      <w:proofErr w:type="spellEnd"/>
      <w:r w:rsidRPr="00FE2CED">
        <w:rPr>
          <w:sz w:val="28"/>
          <w:szCs w:val="28"/>
        </w:rPr>
        <w:t xml:space="preserve"> антиоксидантный баланс. </w:t>
      </w:r>
      <w:r w:rsidRPr="00FE2CED">
        <w:rPr>
          <w:sz w:val="28"/>
          <w:szCs w:val="28"/>
        </w:rPr>
        <w:br/>
        <w:t xml:space="preserve">Витамины B12 + B5 - содействуют синтезу меланина (пигмента, окрашивающего кожу). </w:t>
      </w:r>
    </w:p>
    <w:p w14:paraId="6A5B0ECF" w14:textId="77777777" w:rsidR="00FE2CED" w:rsidRPr="00FE2CED" w:rsidRDefault="00FE2CED" w:rsidP="00FE2CE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CE201F2" w14:textId="42540932" w:rsidR="00FE2CED" w:rsidRPr="00FE2CED" w:rsidRDefault="00FE2CED" w:rsidP="00FE2CED">
      <w:pPr>
        <w:pStyle w:val="a3"/>
        <w:spacing w:before="0" w:beforeAutospacing="0" w:after="0" w:afterAutospacing="0"/>
        <w:rPr>
          <w:sz w:val="20"/>
          <w:szCs w:val="20"/>
        </w:rPr>
      </w:pPr>
      <w:r w:rsidRPr="00FE2CED">
        <w:rPr>
          <w:sz w:val="28"/>
          <w:szCs w:val="28"/>
        </w:rPr>
        <w:t>Клинически доказанная эффективность:</w:t>
      </w:r>
      <w:r w:rsidRPr="00FE2CED">
        <w:rPr>
          <w:sz w:val="28"/>
          <w:szCs w:val="28"/>
        </w:rPr>
        <w:br/>
        <w:t xml:space="preserve">• </w:t>
      </w:r>
      <w:proofErr w:type="spellStart"/>
      <w:r w:rsidRPr="00FE2CED">
        <w:rPr>
          <w:sz w:val="28"/>
          <w:szCs w:val="28"/>
        </w:rPr>
        <w:t>Репигментация</w:t>
      </w:r>
      <w:proofErr w:type="spellEnd"/>
      <w:r w:rsidRPr="00FE2CED">
        <w:rPr>
          <w:sz w:val="28"/>
          <w:szCs w:val="28"/>
        </w:rPr>
        <w:t xml:space="preserve"> в 100% * случаев </w:t>
      </w:r>
      <w:r w:rsidRPr="00FE2CED">
        <w:rPr>
          <w:sz w:val="28"/>
          <w:szCs w:val="28"/>
        </w:rPr>
        <w:br/>
        <w:t xml:space="preserve">• Умеренная и однородная </w:t>
      </w:r>
      <w:proofErr w:type="spellStart"/>
      <w:r w:rsidRPr="00FE2CED">
        <w:rPr>
          <w:sz w:val="28"/>
          <w:szCs w:val="28"/>
        </w:rPr>
        <w:t>репигментация</w:t>
      </w:r>
      <w:proofErr w:type="spellEnd"/>
      <w:r w:rsidRPr="00FE2CED">
        <w:rPr>
          <w:sz w:val="28"/>
          <w:szCs w:val="28"/>
        </w:rPr>
        <w:t xml:space="preserve"> в 50% * случаев </w:t>
      </w:r>
      <w:r w:rsidRPr="00FE2CED">
        <w:rPr>
          <w:sz w:val="28"/>
          <w:szCs w:val="28"/>
        </w:rPr>
        <w:br/>
        <w:t xml:space="preserve">• Цвет лица более однородный в 90% ** случаев </w:t>
      </w:r>
      <w:r w:rsidRPr="00FE2CED">
        <w:rPr>
          <w:sz w:val="28"/>
          <w:szCs w:val="28"/>
        </w:rPr>
        <w:br/>
      </w:r>
      <w:r w:rsidRPr="00FE2CED">
        <w:rPr>
          <w:sz w:val="28"/>
          <w:szCs w:val="28"/>
        </w:rPr>
        <w:br/>
      </w:r>
      <w:r w:rsidRPr="00FE2CED">
        <w:rPr>
          <w:sz w:val="20"/>
          <w:szCs w:val="20"/>
        </w:rPr>
        <w:t xml:space="preserve">* Клиническое исследование в течение 10 недель с участием 8 пациентов. Применение препарата </w:t>
      </w:r>
      <w:proofErr w:type="spellStart"/>
      <w:r w:rsidRPr="00FE2CED">
        <w:rPr>
          <w:sz w:val="20"/>
          <w:szCs w:val="20"/>
        </w:rPr>
        <w:t>Витискин</w:t>
      </w:r>
      <w:proofErr w:type="spellEnd"/>
      <w:r w:rsidRPr="00FE2CED">
        <w:rPr>
          <w:sz w:val="20"/>
          <w:szCs w:val="20"/>
        </w:rPr>
        <w:t xml:space="preserve"> два раза в день + терапия УФВ. </w:t>
      </w:r>
      <w:r w:rsidRPr="00FE2CED">
        <w:rPr>
          <w:sz w:val="20"/>
          <w:szCs w:val="20"/>
        </w:rPr>
        <w:br/>
        <w:t xml:space="preserve">** Тестирование на 19 добровольцах в течение 28 дней. </w:t>
      </w:r>
    </w:p>
    <w:p w14:paraId="7BAFC767" w14:textId="77777777" w:rsidR="00FE2CED" w:rsidRDefault="00FE2CED" w:rsidP="00FE2CED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2D8D6F24" w14:textId="7EAC6779" w:rsidR="00FE2CED" w:rsidRDefault="00FE2CED" w:rsidP="00FE2CED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E2CED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FE2CED">
        <w:rPr>
          <w:rFonts w:ascii="Times New Roman" w:hAnsi="Times New Roman" w:cs="Times New Roman"/>
          <w:color w:val="auto"/>
          <w:sz w:val="28"/>
          <w:szCs w:val="28"/>
        </w:rPr>
        <w:t xml:space="preserve">а пораженные участки наносите </w:t>
      </w:r>
      <w:proofErr w:type="spellStart"/>
      <w:r w:rsidRPr="00FE2CED">
        <w:rPr>
          <w:rFonts w:ascii="Times New Roman" w:hAnsi="Times New Roman" w:cs="Times New Roman"/>
          <w:color w:val="auto"/>
          <w:sz w:val="28"/>
          <w:szCs w:val="28"/>
        </w:rPr>
        <w:t>Витискин</w:t>
      </w:r>
      <w:proofErr w:type="spellEnd"/>
      <w:r w:rsidRPr="00FE2CED">
        <w:rPr>
          <w:rFonts w:ascii="Times New Roman" w:hAnsi="Times New Roman" w:cs="Times New Roman"/>
          <w:color w:val="auto"/>
          <w:sz w:val="28"/>
          <w:szCs w:val="28"/>
        </w:rPr>
        <w:t xml:space="preserve"> утром и вечером. Эту процедуру можно использовать после ежедневного ухода. Советуем избегать попадания в глаза. Это лечение рекомендуется в сочетании с терапией UVB.</w:t>
      </w:r>
      <w:r w:rsidRPr="00FE2CED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E2CED">
        <w:rPr>
          <w:rFonts w:ascii="Times New Roman" w:hAnsi="Times New Roman" w:cs="Times New Roman"/>
          <w:color w:val="auto"/>
          <w:sz w:val="28"/>
          <w:szCs w:val="28"/>
        </w:rPr>
        <w:br/>
        <w:t xml:space="preserve">Безвоздушная система для сохранения свойств активов. Легкая текстура, нежирный и нелипкий. </w:t>
      </w:r>
      <w:r w:rsidRPr="00FE2CED">
        <w:rPr>
          <w:rFonts w:ascii="Times New Roman" w:hAnsi="Times New Roman" w:cs="Times New Roman"/>
          <w:color w:val="auto"/>
          <w:sz w:val="28"/>
          <w:szCs w:val="28"/>
        </w:rPr>
        <w:br/>
        <w:t xml:space="preserve">Протестировано под дерматологическим контролем. </w:t>
      </w:r>
      <w:r w:rsidRPr="00FE2CED">
        <w:rPr>
          <w:rFonts w:ascii="Times New Roman" w:hAnsi="Times New Roman" w:cs="Times New Roman"/>
          <w:color w:val="auto"/>
          <w:sz w:val="28"/>
          <w:szCs w:val="28"/>
        </w:rPr>
        <w:br/>
        <w:t xml:space="preserve">Не вызывает комедонов, </w:t>
      </w:r>
      <w:proofErr w:type="spellStart"/>
      <w:r w:rsidRPr="00FE2CED">
        <w:rPr>
          <w:rFonts w:ascii="Times New Roman" w:hAnsi="Times New Roman" w:cs="Times New Roman"/>
          <w:color w:val="auto"/>
          <w:sz w:val="28"/>
          <w:szCs w:val="28"/>
        </w:rPr>
        <w:t>Витискин</w:t>
      </w:r>
      <w:proofErr w:type="spellEnd"/>
      <w:r w:rsidRPr="00FE2CED">
        <w:rPr>
          <w:rFonts w:ascii="Times New Roman" w:hAnsi="Times New Roman" w:cs="Times New Roman"/>
          <w:color w:val="auto"/>
          <w:sz w:val="28"/>
          <w:szCs w:val="28"/>
        </w:rPr>
        <w:t xml:space="preserve"> подходит для детей старше 3 лет, а также беременных и кормящих женщин. </w:t>
      </w:r>
    </w:p>
    <w:p w14:paraId="4E070735" w14:textId="77777777" w:rsidR="00FE2CED" w:rsidRPr="00FE2CED" w:rsidRDefault="00FE2CED" w:rsidP="00FE2CED"/>
    <w:p w14:paraId="0F076407" w14:textId="0322C32A" w:rsidR="006A0C8D" w:rsidRPr="00FE2CED" w:rsidRDefault="00FE2CED" w:rsidP="00FE2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CED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FE2C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E2CED">
        <w:rPr>
          <w:rFonts w:ascii="Times New Roman" w:hAnsi="Times New Roman" w:cs="Times New Roman"/>
          <w:sz w:val="28"/>
          <w:szCs w:val="28"/>
        </w:rPr>
        <w:t>qua</w:t>
      </w:r>
      <w:proofErr w:type="spellEnd"/>
      <w:r w:rsidRPr="00FE2CED">
        <w:rPr>
          <w:rFonts w:ascii="Times New Roman" w:hAnsi="Times New Roman" w:cs="Times New Roman"/>
          <w:sz w:val="28"/>
          <w:szCs w:val="28"/>
        </w:rPr>
        <w:t xml:space="preserve"> (вода), спирт </w:t>
      </w:r>
      <w:proofErr w:type="spellStart"/>
      <w:r w:rsidRPr="00FE2CED">
        <w:rPr>
          <w:rFonts w:ascii="Times New Roman" w:hAnsi="Times New Roman" w:cs="Times New Roman"/>
          <w:sz w:val="28"/>
          <w:szCs w:val="28"/>
        </w:rPr>
        <w:t>denat</w:t>
      </w:r>
      <w:proofErr w:type="spellEnd"/>
      <w:r w:rsidRPr="00FE2CE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E2CED">
        <w:rPr>
          <w:rFonts w:ascii="Times New Roman" w:hAnsi="Times New Roman" w:cs="Times New Roman"/>
          <w:sz w:val="28"/>
          <w:szCs w:val="28"/>
        </w:rPr>
        <w:t>бутиленгликоль</w:t>
      </w:r>
      <w:proofErr w:type="spellEnd"/>
      <w:r w:rsidRPr="00FE2CED">
        <w:rPr>
          <w:rFonts w:ascii="Times New Roman" w:hAnsi="Times New Roman" w:cs="Times New Roman"/>
          <w:sz w:val="28"/>
          <w:szCs w:val="28"/>
        </w:rPr>
        <w:t xml:space="preserve">, полиакриламид, с13-14 </w:t>
      </w:r>
      <w:proofErr w:type="spellStart"/>
      <w:r w:rsidRPr="00FE2CED">
        <w:rPr>
          <w:rFonts w:ascii="Times New Roman" w:hAnsi="Times New Roman" w:cs="Times New Roman"/>
          <w:sz w:val="28"/>
          <w:szCs w:val="28"/>
        </w:rPr>
        <w:t>изопарафин</w:t>
      </w:r>
      <w:proofErr w:type="spellEnd"/>
      <w:r w:rsidRPr="00FE2C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CED">
        <w:rPr>
          <w:rFonts w:ascii="Times New Roman" w:hAnsi="Times New Roman" w:cs="Times New Roman"/>
          <w:sz w:val="28"/>
          <w:szCs w:val="28"/>
        </w:rPr>
        <w:t>каприлилгликоль</w:t>
      </w:r>
      <w:proofErr w:type="spellEnd"/>
      <w:r w:rsidRPr="00FE2CED">
        <w:rPr>
          <w:rFonts w:ascii="Times New Roman" w:hAnsi="Times New Roman" w:cs="Times New Roman"/>
          <w:sz w:val="28"/>
          <w:szCs w:val="28"/>
        </w:rPr>
        <w:t xml:space="preserve">, лаурет-7, </w:t>
      </w:r>
      <w:proofErr w:type="spellStart"/>
      <w:r w:rsidRPr="00FE2CED">
        <w:rPr>
          <w:rFonts w:ascii="Times New Roman" w:hAnsi="Times New Roman" w:cs="Times New Roman"/>
          <w:sz w:val="28"/>
          <w:szCs w:val="28"/>
        </w:rPr>
        <w:t>дипропиленгликоль</w:t>
      </w:r>
      <w:proofErr w:type="spellEnd"/>
      <w:r w:rsidRPr="00FE2C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CED">
        <w:rPr>
          <w:rFonts w:ascii="Times New Roman" w:hAnsi="Times New Roman" w:cs="Times New Roman"/>
          <w:sz w:val="28"/>
          <w:szCs w:val="28"/>
        </w:rPr>
        <w:t>глицерилкаприлат</w:t>
      </w:r>
      <w:proofErr w:type="spellEnd"/>
      <w:r w:rsidRPr="00FE2C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CED">
        <w:rPr>
          <w:rFonts w:ascii="Times New Roman" w:hAnsi="Times New Roman" w:cs="Times New Roman"/>
          <w:sz w:val="28"/>
          <w:szCs w:val="28"/>
        </w:rPr>
        <w:t>динатрия</w:t>
      </w:r>
      <w:proofErr w:type="spellEnd"/>
      <w:r w:rsidRPr="00FE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CED">
        <w:rPr>
          <w:rFonts w:ascii="Times New Roman" w:hAnsi="Times New Roman" w:cs="Times New Roman"/>
          <w:sz w:val="28"/>
          <w:szCs w:val="28"/>
        </w:rPr>
        <w:t>эдта</w:t>
      </w:r>
      <w:proofErr w:type="spellEnd"/>
      <w:r w:rsidRPr="00FE2C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CED">
        <w:rPr>
          <w:rFonts w:ascii="Times New Roman" w:hAnsi="Times New Roman" w:cs="Times New Roman"/>
          <w:sz w:val="28"/>
          <w:szCs w:val="28"/>
        </w:rPr>
        <w:t>sodiumceryl</w:t>
      </w:r>
      <w:proofErr w:type="spellEnd"/>
      <w:r w:rsidRPr="00FE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CED">
        <w:rPr>
          <w:rFonts w:ascii="Times New Roman" w:hAnsi="Times New Roman" w:cs="Times New Roman"/>
          <w:sz w:val="28"/>
          <w:szCs w:val="28"/>
        </w:rPr>
        <w:t>caprylate</w:t>
      </w:r>
      <w:proofErr w:type="spellEnd"/>
      <w:r w:rsidRPr="00FE2C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CED">
        <w:rPr>
          <w:rFonts w:ascii="Times New Roman" w:hAnsi="Times New Roman" w:cs="Times New Roman"/>
          <w:sz w:val="28"/>
          <w:szCs w:val="28"/>
        </w:rPr>
        <w:t>динатрия</w:t>
      </w:r>
      <w:proofErr w:type="spellEnd"/>
      <w:r w:rsidRPr="00FE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CED">
        <w:rPr>
          <w:rFonts w:ascii="Times New Roman" w:hAnsi="Times New Roman" w:cs="Times New Roman"/>
          <w:sz w:val="28"/>
          <w:szCs w:val="28"/>
        </w:rPr>
        <w:t>эдта</w:t>
      </w:r>
      <w:proofErr w:type="spellEnd"/>
      <w:r w:rsidRPr="00FE2C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CED">
        <w:rPr>
          <w:rFonts w:ascii="Times New Roman" w:hAnsi="Times New Roman" w:cs="Times New Roman"/>
          <w:sz w:val="28"/>
          <w:szCs w:val="28"/>
        </w:rPr>
        <w:t>sodiumceryl</w:t>
      </w:r>
      <w:proofErr w:type="spellEnd"/>
      <w:r w:rsidRPr="00FE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CED">
        <w:rPr>
          <w:rFonts w:ascii="Times New Roman" w:hAnsi="Times New Roman" w:cs="Times New Roman"/>
          <w:sz w:val="28"/>
          <w:szCs w:val="28"/>
        </w:rPr>
        <w:t>caprylate</w:t>
      </w:r>
      <w:proofErr w:type="spellEnd"/>
      <w:r w:rsidRPr="00FE2C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CED">
        <w:rPr>
          <w:rFonts w:ascii="Times New Roman" w:hAnsi="Times New Roman" w:cs="Times New Roman"/>
          <w:sz w:val="28"/>
          <w:szCs w:val="28"/>
        </w:rPr>
        <w:t>динатрия</w:t>
      </w:r>
      <w:proofErr w:type="spellEnd"/>
      <w:r w:rsidRPr="00FE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CED">
        <w:rPr>
          <w:rFonts w:ascii="Times New Roman" w:hAnsi="Times New Roman" w:cs="Times New Roman"/>
          <w:sz w:val="28"/>
          <w:szCs w:val="28"/>
        </w:rPr>
        <w:t>эдта</w:t>
      </w:r>
      <w:proofErr w:type="spellEnd"/>
      <w:r w:rsidRPr="00FE2C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CED">
        <w:rPr>
          <w:rFonts w:ascii="Times New Roman" w:hAnsi="Times New Roman" w:cs="Times New Roman"/>
          <w:sz w:val="28"/>
          <w:szCs w:val="28"/>
        </w:rPr>
        <w:t>sodiumcerylate</w:t>
      </w:r>
      <w:proofErr w:type="spellEnd"/>
      <w:r w:rsidRPr="00FE2C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CED">
        <w:rPr>
          <w:rFonts w:ascii="Times New Roman" w:hAnsi="Times New Roman" w:cs="Times New Roman"/>
          <w:sz w:val="28"/>
          <w:szCs w:val="28"/>
        </w:rPr>
        <w:t>pentanium</w:t>
      </w:r>
      <w:proofErr w:type="spellEnd"/>
      <w:r w:rsidRPr="00FE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CED">
        <w:rPr>
          <w:rFonts w:ascii="Times New Roman" w:hAnsi="Times New Roman" w:cs="Times New Roman"/>
          <w:sz w:val="28"/>
          <w:szCs w:val="28"/>
        </w:rPr>
        <w:t>globyconciodene</w:t>
      </w:r>
      <w:proofErr w:type="spellEnd"/>
      <w:r w:rsidRPr="00FE2C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CED">
        <w:rPr>
          <w:rFonts w:ascii="Times New Roman" w:hAnsi="Times New Roman" w:cs="Times New Roman"/>
          <w:sz w:val="28"/>
          <w:szCs w:val="28"/>
        </w:rPr>
        <w:t>pantanium</w:t>
      </w:r>
      <w:proofErr w:type="spellEnd"/>
      <w:r w:rsidRPr="00FE2C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CED">
        <w:rPr>
          <w:rFonts w:ascii="Times New Roman" w:hAnsi="Times New Roman" w:cs="Times New Roman"/>
          <w:sz w:val="28"/>
          <w:szCs w:val="28"/>
        </w:rPr>
        <w:t>pentanium</w:t>
      </w:r>
      <w:proofErr w:type="spellEnd"/>
      <w:r w:rsidRPr="00FE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CED">
        <w:rPr>
          <w:rFonts w:ascii="Times New Roman" w:hAnsi="Times New Roman" w:cs="Times New Roman"/>
          <w:sz w:val="28"/>
          <w:szCs w:val="28"/>
        </w:rPr>
        <w:t>globyconium</w:t>
      </w:r>
      <w:proofErr w:type="spellEnd"/>
      <w:r w:rsidRPr="00FE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CED">
        <w:rPr>
          <w:rFonts w:ascii="Times New Roman" w:hAnsi="Times New Roman" w:cs="Times New Roman"/>
          <w:sz w:val="28"/>
          <w:szCs w:val="28"/>
        </w:rPr>
        <w:t>эдта</w:t>
      </w:r>
      <w:proofErr w:type="spellEnd"/>
      <w:r w:rsidRPr="00FE2C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CED">
        <w:rPr>
          <w:rFonts w:ascii="Times New Roman" w:hAnsi="Times New Roman" w:cs="Times New Roman"/>
          <w:sz w:val="28"/>
          <w:szCs w:val="28"/>
        </w:rPr>
        <w:t>sodonyceryl</w:t>
      </w:r>
      <w:proofErr w:type="spellEnd"/>
      <w:r w:rsidRPr="00FE2C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CED">
        <w:rPr>
          <w:rFonts w:ascii="Times New Roman" w:hAnsi="Times New Roman" w:cs="Times New Roman"/>
          <w:sz w:val="28"/>
          <w:szCs w:val="28"/>
        </w:rPr>
        <w:t>pantanium</w:t>
      </w:r>
      <w:proofErr w:type="spellEnd"/>
      <w:r w:rsidRPr="00FE2C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CED">
        <w:rPr>
          <w:rFonts w:ascii="Times New Roman" w:hAnsi="Times New Roman" w:cs="Times New Roman"/>
          <w:sz w:val="28"/>
          <w:szCs w:val="28"/>
        </w:rPr>
        <w:t>globyceryl</w:t>
      </w:r>
      <w:proofErr w:type="spellEnd"/>
      <w:r w:rsidRPr="00FE2C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CED">
        <w:rPr>
          <w:rFonts w:ascii="Times New Roman" w:hAnsi="Times New Roman" w:cs="Times New Roman"/>
          <w:sz w:val="28"/>
          <w:szCs w:val="28"/>
        </w:rPr>
        <w:t>pentanium</w:t>
      </w:r>
      <w:proofErr w:type="spellEnd"/>
      <w:r w:rsidRPr="00FE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CED">
        <w:rPr>
          <w:rFonts w:ascii="Times New Roman" w:hAnsi="Times New Roman" w:cs="Times New Roman"/>
          <w:sz w:val="28"/>
          <w:szCs w:val="28"/>
        </w:rPr>
        <w:t>эдта</w:t>
      </w:r>
      <w:proofErr w:type="spellEnd"/>
      <w:r w:rsidRPr="00FE2C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CED">
        <w:rPr>
          <w:rFonts w:ascii="Times New Roman" w:hAnsi="Times New Roman" w:cs="Times New Roman"/>
          <w:sz w:val="28"/>
          <w:szCs w:val="28"/>
        </w:rPr>
        <w:t>sodiumcarium</w:t>
      </w:r>
      <w:proofErr w:type="spellEnd"/>
      <w:r w:rsidRPr="00FE2C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CED">
        <w:rPr>
          <w:rFonts w:ascii="Times New Roman" w:hAnsi="Times New Roman" w:cs="Times New Roman"/>
          <w:sz w:val="28"/>
          <w:szCs w:val="28"/>
        </w:rPr>
        <w:t>pentanium</w:t>
      </w:r>
      <w:proofErr w:type="spellEnd"/>
      <w:r w:rsidRPr="00FE2CED">
        <w:rPr>
          <w:rFonts w:ascii="Times New Roman" w:hAnsi="Times New Roman" w:cs="Times New Roman"/>
          <w:sz w:val="28"/>
          <w:szCs w:val="28"/>
        </w:rPr>
        <w:t>, натрия-</w:t>
      </w:r>
      <w:proofErr w:type="spellStart"/>
      <w:r w:rsidRPr="00FE2CED">
        <w:rPr>
          <w:rFonts w:ascii="Times New Roman" w:hAnsi="Times New Roman" w:cs="Times New Roman"/>
          <w:sz w:val="28"/>
          <w:szCs w:val="28"/>
        </w:rPr>
        <w:t>glyconium</w:t>
      </w:r>
      <w:proofErr w:type="spellEnd"/>
      <w:r w:rsidRPr="00FE2C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CED">
        <w:rPr>
          <w:rFonts w:ascii="Times New Roman" w:hAnsi="Times New Roman" w:cs="Times New Roman"/>
          <w:sz w:val="28"/>
          <w:szCs w:val="28"/>
        </w:rPr>
        <w:t>pentanium</w:t>
      </w:r>
      <w:proofErr w:type="spellEnd"/>
      <w:r w:rsidRPr="00FE2C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CED">
        <w:rPr>
          <w:rFonts w:ascii="Times New Roman" w:hAnsi="Times New Roman" w:cs="Times New Roman"/>
          <w:sz w:val="28"/>
          <w:szCs w:val="28"/>
        </w:rPr>
        <w:t>pantanciodium</w:t>
      </w:r>
      <w:proofErr w:type="spellEnd"/>
      <w:r w:rsidRPr="00FE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CED">
        <w:rPr>
          <w:rFonts w:ascii="Times New Roman" w:hAnsi="Times New Roman" w:cs="Times New Roman"/>
          <w:sz w:val="28"/>
          <w:szCs w:val="28"/>
        </w:rPr>
        <w:t>эдта</w:t>
      </w:r>
      <w:proofErr w:type="spellEnd"/>
      <w:r w:rsidRPr="00FE2C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CED">
        <w:rPr>
          <w:rFonts w:ascii="Times New Roman" w:hAnsi="Times New Roman" w:cs="Times New Roman"/>
          <w:sz w:val="28"/>
          <w:szCs w:val="28"/>
        </w:rPr>
        <w:t>sodiumceryl</w:t>
      </w:r>
      <w:proofErr w:type="spellEnd"/>
      <w:r w:rsidRPr="00FE2C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CED">
        <w:rPr>
          <w:rFonts w:ascii="Times New Roman" w:hAnsi="Times New Roman" w:cs="Times New Roman"/>
          <w:sz w:val="28"/>
          <w:szCs w:val="28"/>
        </w:rPr>
        <w:t>pantanium</w:t>
      </w:r>
      <w:proofErr w:type="spellEnd"/>
      <w:r w:rsidRPr="00FE2C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CED">
        <w:rPr>
          <w:rFonts w:ascii="Times New Roman" w:hAnsi="Times New Roman" w:cs="Times New Roman"/>
          <w:sz w:val="28"/>
          <w:szCs w:val="28"/>
        </w:rPr>
        <w:t>cyboconciodium</w:t>
      </w:r>
      <w:proofErr w:type="spellEnd"/>
      <w:r w:rsidRPr="00FE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CED">
        <w:rPr>
          <w:rFonts w:ascii="Times New Roman" w:hAnsi="Times New Roman" w:cs="Times New Roman"/>
          <w:sz w:val="28"/>
          <w:szCs w:val="28"/>
        </w:rPr>
        <w:t>эдта</w:t>
      </w:r>
      <w:proofErr w:type="spellEnd"/>
      <w:r w:rsidRPr="00FE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CED">
        <w:rPr>
          <w:rFonts w:ascii="Times New Roman" w:hAnsi="Times New Roman" w:cs="Times New Roman"/>
          <w:sz w:val="28"/>
          <w:szCs w:val="28"/>
        </w:rPr>
        <w:t>аспартат</w:t>
      </w:r>
      <w:proofErr w:type="spellEnd"/>
      <w:r w:rsidRPr="00FE2CED">
        <w:rPr>
          <w:rFonts w:ascii="Times New Roman" w:hAnsi="Times New Roman" w:cs="Times New Roman"/>
          <w:sz w:val="28"/>
          <w:szCs w:val="28"/>
        </w:rPr>
        <w:t xml:space="preserve">, глюконат цинка, </w:t>
      </w:r>
      <w:proofErr w:type="spellStart"/>
      <w:r w:rsidRPr="00FE2CED">
        <w:rPr>
          <w:rFonts w:ascii="Times New Roman" w:hAnsi="Times New Roman" w:cs="Times New Roman"/>
          <w:sz w:val="28"/>
          <w:szCs w:val="28"/>
        </w:rPr>
        <w:t>феноксиэтанол</w:t>
      </w:r>
      <w:proofErr w:type="spellEnd"/>
      <w:r w:rsidRPr="00FE2C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CED">
        <w:rPr>
          <w:rFonts w:ascii="Times New Roman" w:hAnsi="Times New Roman" w:cs="Times New Roman"/>
          <w:sz w:val="28"/>
          <w:szCs w:val="28"/>
        </w:rPr>
        <w:t>супероксиддисмутаза</w:t>
      </w:r>
      <w:proofErr w:type="spellEnd"/>
      <w:r w:rsidRPr="00FE2C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CED">
        <w:rPr>
          <w:rFonts w:ascii="Times New Roman" w:hAnsi="Times New Roman" w:cs="Times New Roman"/>
          <w:sz w:val="28"/>
          <w:szCs w:val="28"/>
        </w:rPr>
        <w:t>трометамин</w:t>
      </w:r>
      <w:proofErr w:type="spellEnd"/>
      <w:r w:rsidRPr="00FE2CED">
        <w:rPr>
          <w:rFonts w:ascii="Times New Roman" w:hAnsi="Times New Roman" w:cs="Times New Roman"/>
          <w:sz w:val="28"/>
          <w:szCs w:val="28"/>
        </w:rPr>
        <w:t>, глюконат меди</w:t>
      </w:r>
    </w:p>
    <w:sectPr w:rsidR="006A0C8D" w:rsidRPr="00FE2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E5"/>
    <w:rsid w:val="002D5CF3"/>
    <w:rsid w:val="006A0C8D"/>
    <w:rsid w:val="009457E5"/>
    <w:rsid w:val="00FE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621B"/>
  <w15:chartTrackingRefBased/>
  <w15:docId w15:val="{ED42D588-9F04-4180-B467-2ACCE85E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2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unhideWhenUsed/>
    <w:qFormat/>
    <w:rsid w:val="00FE2CE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C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FE2CE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FE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2024-06-26T08:59:00Z</dcterms:created>
  <dcterms:modified xsi:type="dcterms:W3CDTF">2024-06-26T09:03:00Z</dcterms:modified>
</cp:coreProperties>
</file>