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9E310" w14:textId="77777777" w:rsidR="0044272E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Бальзам-кондиционер ПРОФЕССИОНАЛЬНАЯ ЛИНИЯ №3 с маслом репейника для всех типов волос 500мл</w:t>
      </w:r>
    </w:p>
    <w:p w14:paraId="0C98D959" w14:textId="77777777" w:rsidR="0044272E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Бальзам предназначен для активного ухода за волосами всех типов. Входящее в состав бальзама </w:t>
      </w:r>
      <w:r>
        <w:rPr>
          <w:rFonts w:ascii="Times New Roman" w:hAnsi="Times New Roman"/>
          <w:b/>
          <w:bCs/>
          <w:sz w:val="28"/>
          <w:szCs w:val="28"/>
        </w:rPr>
        <w:t xml:space="preserve">масло репейника </w:t>
      </w:r>
      <w:r>
        <w:rPr>
          <w:rFonts w:ascii="Times New Roman" w:hAnsi="Times New Roman"/>
          <w:sz w:val="28"/>
          <w:szCs w:val="28"/>
        </w:rPr>
        <w:t>питает, укрепляет корни волос, оказывает тонизирующее действие на кожу головы, придает силу волосам и ускоряет их рост.</w:t>
      </w:r>
    </w:p>
    <w:p w14:paraId="5ED6DA9C" w14:textId="77777777" w:rsidR="0044272E" w:rsidRDefault="00000000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Кондиционер</w:t>
      </w:r>
      <w:r>
        <w:rPr>
          <w:rFonts w:ascii="Times New Roman" w:hAnsi="Times New Roman"/>
          <w:sz w:val="28"/>
          <w:szCs w:val="28"/>
        </w:rPr>
        <w:t xml:space="preserve"> облегчает расчесывание и укладку, придает волосам дополнительный объем и защиту.</w:t>
      </w:r>
    </w:p>
    <w:p w14:paraId="738D841C" w14:textId="37C8CEA6" w:rsidR="0044272E" w:rsidRDefault="00000000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sz w:val="28"/>
          <w:szCs w:val="28"/>
        </w:rPr>
        <w:t xml:space="preserve">нанести небольшое количество бальзама на влажные волосы, распределить по всей длине, помассировать, затем тщательно смыть теплой водой. При попадании в глаза </w:t>
      </w:r>
      <w:r w:rsidR="00A44A85">
        <w:rPr>
          <w:rFonts w:ascii="Times New Roman" w:hAnsi="Times New Roman"/>
          <w:sz w:val="28"/>
          <w:szCs w:val="28"/>
        </w:rPr>
        <w:t>- промыть</w:t>
      </w:r>
      <w:r>
        <w:rPr>
          <w:rFonts w:ascii="Times New Roman" w:hAnsi="Times New Roman"/>
          <w:sz w:val="28"/>
          <w:szCs w:val="28"/>
        </w:rPr>
        <w:t xml:space="preserve"> водой.</w:t>
      </w:r>
    </w:p>
    <w:p w14:paraId="17122687" w14:textId="77777777" w:rsidR="0044272E" w:rsidRDefault="0044272E">
      <w:pPr>
        <w:pStyle w:val="a1"/>
        <w:spacing w:after="160"/>
      </w:pPr>
    </w:p>
    <w:p w14:paraId="2E5CC25D" w14:textId="77777777" w:rsidR="0044272E" w:rsidRDefault="0044272E">
      <w:pPr>
        <w:pStyle w:val="a1"/>
        <w:spacing w:after="160"/>
        <w:rPr>
          <w:rFonts w:ascii="Times New Roman" w:hAnsi="Times New Roman"/>
          <w:sz w:val="28"/>
          <w:szCs w:val="28"/>
        </w:rPr>
      </w:pPr>
    </w:p>
    <w:p w14:paraId="379941E7" w14:textId="77777777" w:rsidR="0044272E" w:rsidRDefault="0044272E">
      <w:pPr>
        <w:pStyle w:val="a1"/>
        <w:spacing w:after="160"/>
        <w:rPr>
          <w:rFonts w:ascii="Times New Roman" w:hAnsi="Times New Roman"/>
          <w:sz w:val="28"/>
          <w:szCs w:val="28"/>
        </w:rPr>
      </w:pPr>
    </w:p>
    <w:p w14:paraId="0D8205C6" w14:textId="77777777" w:rsidR="0044272E" w:rsidRDefault="0044272E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</w:p>
    <w:sectPr w:rsidR="0044272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2E"/>
    <w:rsid w:val="0044272E"/>
    <w:rsid w:val="00A4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68AD6"/>
  <w15:docId w15:val="{73AA0D9D-E02B-4CAE-BAC5-1AAB9B32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19</cp:revision>
  <dcterms:created xsi:type="dcterms:W3CDTF">2024-09-13T12:40:00Z</dcterms:created>
  <dcterms:modified xsi:type="dcterms:W3CDTF">2024-09-26T05:44:00Z</dcterms:modified>
  <dc:language>ru-RU</dc:language>
</cp:coreProperties>
</file>