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0DBA" w14:textId="77777777" w:rsidR="000043C6" w:rsidRPr="000043C6" w:rsidRDefault="000043C6" w:rsidP="000043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43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Маска АВЕН успокаивающая придающая сияние 50мл</w:t>
      </w:r>
    </w:p>
    <w:p w14:paraId="1143BF5F" w14:textId="709E16F9" w:rsidR="000F7906" w:rsidRP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>Увлажняющее средство, благодаря которому Ваша кожа будет светиться от красоты.</w:t>
      </w:r>
    </w:p>
    <w:p w14:paraId="7BE45208" w14:textId="5D0FC383" w:rsid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 xml:space="preserve">Успокаивающая увлажняющая маска подходит для ухода за чувствительной кожей, уставшей, утратившей сияние или находящейся во временном состоянии гиперчувствительности (покраснения, </w:t>
      </w:r>
      <w:proofErr w:type="spellStart"/>
      <w:r w:rsidRPr="000043C6">
        <w:rPr>
          <w:rFonts w:ascii="Times New Roman" w:hAnsi="Times New Roman" w:cs="Times New Roman"/>
          <w:sz w:val="28"/>
          <w:szCs w:val="28"/>
        </w:rPr>
        <w:t>стянутость</w:t>
      </w:r>
      <w:proofErr w:type="spellEnd"/>
      <w:r w:rsidRPr="000043C6">
        <w:rPr>
          <w:rFonts w:ascii="Times New Roman" w:hAnsi="Times New Roman" w:cs="Times New Roman"/>
          <w:sz w:val="28"/>
          <w:szCs w:val="28"/>
        </w:rPr>
        <w:t>, покалывание, солнечный ожог).</w:t>
      </w:r>
    </w:p>
    <w:p w14:paraId="40CC69BB" w14:textId="77777777" w:rsidR="00C2790A" w:rsidRPr="000043C6" w:rsidRDefault="00C2790A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BCD206" w14:textId="77777777" w:rsid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>Увлажняющие компоненты в составе восстанавливают кожный покров, что способствует оптимальному увлажнению кожи.</w:t>
      </w:r>
    </w:p>
    <w:p w14:paraId="5D124898" w14:textId="77777777" w:rsid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0"/>
          <w:szCs w:val="20"/>
        </w:rPr>
        <w:t>* - Увлажняет верхние слои кожи.</w:t>
      </w:r>
      <w:r w:rsidRPr="000043C6">
        <w:rPr>
          <w:rFonts w:ascii="Times New Roman" w:hAnsi="Times New Roman" w:cs="Times New Roman"/>
          <w:sz w:val="28"/>
          <w:szCs w:val="28"/>
        </w:rPr>
        <w:br/>
        <w:t xml:space="preserve">Питает: масло </w:t>
      </w:r>
      <w:proofErr w:type="spellStart"/>
      <w:r w:rsidRPr="000043C6">
        <w:rPr>
          <w:rFonts w:ascii="Times New Roman" w:hAnsi="Times New Roman" w:cs="Times New Roman"/>
          <w:sz w:val="28"/>
          <w:szCs w:val="28"/>
        </w:rPr>
        <w:t>картама</w:t>
      </w:r>
      <w:proofErr w:type="spellEnd"/>
      <w:r w:rsidRPr="000043C6">
        <w:rPr>
          <w:rFonts w:ascii="Times New Roman" w:hAnsi="Times New Roman" w:cs="Times New Roman"/>
          <w:sz w:val="28"/>
          <w:szCs w:val="28"/>
        </w:rPr>
        <w:t xml:space="preserve"> питает кожу.</w:t>
      </w:r>
      <w:r w:rsidRPr="000043C6">
        <w:rPr>
          <w:rFonts w:ascii="Times New Roman" w:hAnsi="Times New Roman" w:cs="Times New Roman"/>
          <w:sz w:val="28"/>
          <w:szCs w:val="28"/>
        </w:rPr>
        <w:br/>
        <w:t>Термальная вода Авен с ее успокаивающими и снимающими раздражение свойствами мгновенно обеспечивает комфорт Вашей коже.</w:t>
      </w:r>
      <w:r w:rsidRPr="000043C6">
        <w:rPr>
          <w:rFonts w:ascii="Times New Roman" w:hAnsi="Times New Roman" w:cs="Times New Roman"/>
          <w:sz w:val="28"/>
          <w:szCs w:val="28"/>
        </w:rPr>
        <w:br/>
      </w:r>
    </w:p>
    <w:p w14:paraId="01C4A943" w14:textId="124E04CA" w:rsid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 xml:space="preserve">Все женщины, которые участвовали в испытаниях натуральной увлажняющей маски для лица </w:t>
      </w:r>
      <w:proofErr w:type="spellStart"/>
      <w:r w:rsidRPr="000043C6">
        <w:rPr>
          <w:rFonts w:ascii="Times New Roman" w:hAnsi="Times New Roman" w:cs="Times New Roman"/>
          <w:sz w:val="28"/>
          <w:szCs w:val="28"/>
        </w:rPr>
        <w:t>Avène</w:t>
      </w:r>
      <w:proofErr w:type="spellEnd"/>
      <w:r w:rsidRPr="000043C6">
        <w:rPr>
          <w:rFonts w:ascii="Times New Roman" w:hAnsi="Times New Roman" w:cs="Times New Roman"/>
          <w:sz w:val="28"/>
          <w:szCs w:val="28"/>
        </w:rPr>
        <w:t>, оценили легкость его нанесения и эффективность.</w:t>
      </w:r>
      <w:r w:rsidRPr="000043C6">
        <w:rPr>
          <w:rFonts w:ascii="Times New Roman" w:hAnsi="Times New Roman" w:cs="Times New Roman"/>
          <w:sz w:val="28"/>
          <w:szCs w:val="28"/>
        </w:rPr>
        <w:br/>
        <w:t>Все они отметили, что их кожа стала более мягкой, и чувствовали себя более комфортно.</w:t>
      </w:r>
    </w:p>
    <w:p w14:paraId="561A6943" w14:textId="77777777" w:rsidR="000043C6" w:rsidRP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41FE9" w14:textId="2B5E6D35" w:rsidR="000043C6" w:rsidRDefault="000043C6" w:rsidP="000043C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43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Рекомендации по </w:t>
      </w:r>
      <w:r w:rsidRPr="000043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0043C6">
        <w:rPr>
          <w:rFonts w:ascii="Times New Roman" w:hAnsi="Times New Roman" w:cs="Times New Roman"/>
          <w:color w:val="auto"/>
          <w:sz w:val="28"/>
          <w:szCs w:val="28"/>
        </w:rPr>
        <w:t>анесите маску густым слоем на лицо и шею, оставьте на 10-15 минут для впитывания. Затем удалите излишки с помощью салфетки. В конце процедуры важно распылить Термальную воду Авен</w:t>
      </w:r>
    </w:p>
    <w:p w14:paraId="609055A2" w14:textId="77777777" w:rsidR="000043C6" w:rsidRPr="000043C6" w:rsidRDefault="000043C6" w:rsidP="000043C6">
      <w:pPr>
        <w:spacing w:after="0" w:line="240" w:lineRule="auto"/>
      </w:pPr>
    </w:p>
    <w:p w14:paraId="39FFD39A" w14:textId="1C3205BD" w:rsidR="000043C6" w:rsidRDefault="000043C6" w:rsidP="000043C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43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0043C6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4612EDFD" w14:textId="77777777" w:rsidR="000043C6" w:rsidRPr="000043C6" w:rsidRDefault="000043C6" w:rsidP="000043C6">
      <w:pPr>
        <w:spacing w:after="0" w:line="240" w:lineRule="auto"/>
      </w:pPr>
    </w:p>
    <w:p w14:paraId="2045C312" w14:textId="1F5E69C6" w:rsidR="000043C6" w:rsidRPr="000043C6" w:rsidRDefault="000043C6" w:rsidP="00004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3C6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thermal spring water (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aqua). mineral oil (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paraffinum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liquidum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). stearic acid. caprylic/capric triglyceride.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carthamus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tinctorius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(safflower) seed oil (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carthamus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tinctorius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seed oil). hydrogenated palm/palm kernel oil peg-6 esters. triethanolamine. glyceryl stearate. microcrystalline wax (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cera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microcristallina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). peg-100 stearate. propylene glycol. caprylic/capric glycerides. carbomer. disodium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 xml:space="preserve">. fragrance (parfum). phenyl </w:t>
      </w:r>
      <w:proofErr w:type="spellStart"/>
      <w:r w:rsidRPr="000043C6">
        <w:rPr>
          <w:rFonts w:ascii="Times New Roman" w:hAnsi="Times New Roman" w:cs="Times New Roman"/>
          <w:sz w:val="28"/>
          <w:szCs w:val="28"/>
          <w:lang w:val="en-US"/>
        </w:rPr>
        <w:t>trimethicone</w:t>
      </w:r>
      <w:proofErr w:type="spellEnd"/>
      <w:r w:rsidRPr="000043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043C6" w:rsidRPr="0000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3"/>
    <w:rsid w:val="000043C6"/>
    <w:rsid w:val="000F7906"/>
    <w:rsid w:val="001004E3"/>
    <w:rsid w:val="00C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FD9"/>
  <w15:chartTrackingRefBased/>
  <w15:docId w15:val="{1307D472-E67F-465A-81BA-1406F30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043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43C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0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3</cp:revision>
  <dcterms:created xsi:type="dcterms:W3CDTF">2024-02-22T09:33:00Z</dcterms:created>
  <dcterms:modified xsi:type="dcterms:W3CDTF">2024-02-22T09:39:00Z</dcterms:modified>
</cp:coreProperties>
</file>