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  <w:t>Масло расторопши Первый холодный отжим капсулы БАД 300мг №100</w:t>
      </w:r>
    </w:p>
    <w:p>
      <w:pPr>
        <w:pStyle w:val="Style12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</w:r>
    </w:p>
    <w:p>
      <w:pPr>
        <w:pStyle w:val="Style12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Рекомендуется</w:t>
      </w:r>
      <w:r>
        <w:rPr>
          <w:rFonts w:ascii="Times New Roman" w:hAnsi="Times New Roman"/>
          <w:sz w:val="28"/>
          <w:szCs w:val="28"/>
        </w:rPr>
        <w:t xml:space="preserve"> в качестве биологически активной добавки к пище-  дополнительного источника линолевой кислоты.</w:t>
        <w:br/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Состав: </w:t>
      </w:r>
      <w:r>
        <w:rPr>
          <w:rFonts w:ascii="Times New Roman" w:hAnsi="Times New Roman"/>
          <w:sz w:val="28"/>
          <w:szCs w:val="28"/>
        </w:rPr>
        <w:t>масло из плодов расторопши пятнистой первого холодного отжима нерафинированное</w:t>
        <w:br/>
        <w:t>Содержание линолевой кислоты - не менее 45%, витамина Е - не менее 25мг/100г.</w:t>
        <w:br/>
        <w:br/>
      </w:r>
      <w:r>
        <w:rPr>
          <w:rFonts w:ascii="Times New Roman" w:hAnsi="Times New Roman"/>
          <w:b/>
          <w:bCs/>
          <w:sz w:val="28"/>
          <w:szCs w:val="28"/>
        </w:rPr>
        <w:t>Рекомендации по применению:</w:t>
      </w:r>
      <w:r>
        <w:rPr>
          <w:rFonts w:ascii="Times New Roman" w:hAnsi="Times New Roman"/>
          <w:sz w:val="28"/>
          <w:szCs w:val="28"/>
        </w:rPr>
        <w:br/>
        <w:t>Взрослым по 2-4 капсулы массой 300 мг 2 раза в день. Продолжительность приема 4-6 недель. При необходимости прием можно повторить.</w:t>
        <w:br/>
      </w:r>
      <w:r>
        <w:rPr>
          <w:rFonts w:ascii="Times New Roman" w:hAnsi="Times New Roman"/>
          <w:b/>
          <w:bCs/>
          <w:sz w:val="28"/>
          <w:szCs w:val="28"/>
        </w:rPr>
        <w:br/>
        <w:t>Противопоказания:</w:t>
      </w:r>
      <w:r>
        <w:rPr>
          <w:rFonts w:ascii="Times New Roman" w:hAnsi="Times New Roman"/>
          <w:sz w:val="28"/>
          <w:szCs w:val="28"/>
        </w:rPr>
        <w:br/>
        <w:t>Индивидуальная непереносимость компонентов.</w:t>
        <w:br/>
        <w:br/>
      </w:r>
      <w:r>
        <w:rPr>
          <w:rFonts w:ascii="Times New Roman" w:hAnsi="Times New Roman"/>
          <w:b/>
          <w:bCs/>
          <w:sz w:val="28"/>
          <w:szCs w:val="28"/>
        </w:rPr>
        <w:t>Предостережения:</w:t>
      </w:r>
      <w:r>
        <w:rPr>
          <w:rFonts w:ascii="Times New Roman" w:hAnsi="Times New Roman"/>
          <w:sz w:val="28"/>
          <w:szCs w:val="28"/>
        </w:rPr>
        <w:br/>
        <w:t>Перед применением рекомендуется проконсультироваться с врачом. Беременным и кормящим женщинам принимать по рекомендации и под наблюдением врача. Перед применением БАД детьми необходимо проконсультироваться с врачом-педиатром.</w:t>
        <w:br/>
        <w:br/>
      </w:r>
      <w:r>
        <w:rPr>
          <w:rFonts w:ascii="Times New Roman" w:hAnsi="Times New Roman"/>
          <w:b/>
          <w:bCs/>
          <w:sz w:val="28"/>
          <w:szCs w:val="28"/>
        </w:rPr>
        <w:t>Условия хранения:</w:t>
      </w:r>
      <w:r>
        <w:rPr>
          <w:rFonts w:ascii="Times New Roman" w:hAnsi="Times New Roman"/>
          <w:sz w:val="28"/>
          <w:szCs w:val="28"/>
        </w:rPr>
        <w:br/>
        <w:t xml:space="preserve">Хранить в сухом и недоступном для детей месте, при температуре не выше 25°С.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1"/>
    <w:next w:val="Style12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2">
    <w:name w:val="Heading 2"/>
    <w:basedOn w:val="Style11"/>
    <w:next w:val="Style12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Строгий1"/>
    <w:basedOn w:val="DefaultParagraphFont"/>
    <w:qFormat/>
    <w:rsid w:val="00ca5e36"/>
    <w:rPr/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ca5e3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rong1" w:customStyle="1">
    <w:name w:val="strong1"/>
    <w:basedOn w:val="Normal"/>
    <w:qFormat/>
    <w:rsid w:val="00ca5e3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LibreOffice/7.3.5.2$Windows_X86_64 LibreOffice_project/184fe81b8c8c30d8b5082578aee2fed2ea847c01</Application>
  <AppVersion>15.0000</AppVersion>
  <Pages>1</Pages>
  <Words>112</Words>
  <Characters>782</Characters>
  <CharactersWithSpaces>899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2021-07-20T09:55:00Z</dcterms:created>
  <dc:creator>Nataly</dc:creator>
  <dc:description/>
  <dc:language>ru-RU</dc:language>
  <cp:lastModifiedBy/>
  <dcterms:modified xsi:type="dcterms:W3CDTF">2026-05-29T14:40:28Z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